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1D" w:rsidRPr="00A9361D" w:rsidRDefault="00A9361D" w:rsidP="00A9361D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9361D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A9361D" w:rsidRPr="00A9361D" w:rsidRDefault="00A9361D" w:rsidP="00A9361D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9361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A9361D" w:rsidRPr="00A9361D" w:rsidRDefault="00A9361D" w:rsidP="00A9361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9361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3B4181" w:rsidRPr="00A9361D" w:rsidRDefault="003B4181" w:rsidP="003B418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9361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Рабочая программа  </w:t>
      </w: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4181" w:rsidRPr="00A9361D" w:rsidRDefault="00CF21CD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ОП.08</w:t>
      </w:r>
      <w:r w:rsidR="003B4181" w:rsidRPr="00A936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«Энер</w:t>
      </w:r>
      <w:r w:rsidR="0022355E" w:rsidRPr="00A936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госнабжение теле</w:t>
      </w:r>
      <w:r w:rsidR="004D1880" w:rsidRPr="00A936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коммуникационных </w:t>
      </w:r>
      <w:r w:rsidR="003B4181" w:rsidRPr="00A936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систем» </w:t>
      </w:r>
    </w:p>
    <w:p w:rsidR="003B4181" w:rsidRPr="00A9361D" w:rsidRDefault="003B4181" w:rsidP="003B4181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A9361D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индекс и наименование </w:t>
      </w:r>
      <w:r w:rsidR="00A9361D" w:rsidRPr="00A9361D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дисциплины</w:t>
      </w:r>
    </w:p>
    <w:p w:rsidR="003B4181" w:rsidRPr="00A9361D" w:rsidRDefault="003B4181" w:rsidP="003B4181">
      <w:pPr>
        <w:keepNext/>
        <w:keepLines/>
        <w:tabs>
          <w:tab w:val="left" w:pos="2866"/>
        </w:tabs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3B4181" w:rsidRPr="00A9361D" w:rsidRDefault="003B4181" w:rsidP="003B418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9361D" w:rsidRPr="008B4EF5" w:rsidRDefault="00A9361D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 w:cs="Times New Roman"/>
          <w:sz w:val="24"/>
          <w:szCs w:val="24"/>
        </w:rPr>
        <w:t>11.02.15</w:t>
      </w:r>
      <w:r w:rsidRPr="008B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сети и системы связи</w:t>
      </w:r>
    </w:p>
    <w:p w:rsidR="00A9361D" w:rsidRDefault="00A9361D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A9361D" w:rsidRDefault="00A9361D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A9361D" w:rsidRPr="008B4EF5" w:rsidRDefault="00A9361D" w:rsidP="00A9361D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Электроника. Радиотехника и системы связи.</w:t>
      </w:r>
    </w:p>
    <w:p w:rsidR="00A9361D" w:rsidRPr="00A9361D" w:rsidRDefault="00A9361D" w:rsidP="00A9361D">
      <w:pPr>
        <w:keepNext/>
        <w:keepLines/>
        <w:ind w:firstLine="2552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4"/>
        </w:rPr>
        <w:t xml:space="preserve">                </w:t>
      </w:r>
      <w:r w:rsidRPr="00A9361D">
        <w:rPr>
          <w:rFonts w:ascii="Times New Roman" w:eastAsia="Arial Unicode MS" w:hAnsi="Times New Roman" w:cs="Times New Roman"/>
          <w:color w:val="000000"/>
          <w:sz w:val="18"/>
          <w:szCs w:val="24"/>
        </w:rPr>
        <w:t>код и наименование укрупненной  группы специальностей</w:t>
      </w:r>
    </w:p>
    <w:p w:rsidR="00A9361D" w:rsidRPr="008B4EF5" w:rsidRDefault="00A9361D" w:rsidP="00D273BB">
      <w:pPr>
        <w:keepNext/>
        <w:keepLines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Квалификация  выпускника: специалист по обслуживанию телекоммуникаций</w:t>
      </w:r>
    </w:p>
    <w:p w:rsidR="00A9361D" w:rsidRPr="008B4EF5" w:rsidRDefault="00A9361D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9361D" w:rsidRPr="008B4EF5" w:rsidRDefault="00A9361D" w:rsidP="00A9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EF5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22355E" w:rsidRPr="00A9361D" w:rsidTr="0022355E">
        <w:trPr>
          <w:trHeight w:val="2976"/>
        </w:trPr>
        <w:tc>
          <w:tcPr>
            <w:tcW w:w="4656" w:type="dxa"/>
          </w:tcPr>
          <w:p w:rsidR="0022355E" w:rsidRPr="00A9361D" w:rsidRDefault="002235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9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A93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A9361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93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A9361D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936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22355E" w:rsidRPr="00A9361D" w:rsidRDefault="0022355E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936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22355E" w:rsidRPr="00A9361D" w:rsidRDefault="0022355E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55E" w:rsidRPr="00A9361D" w:rsidRDefault="0022355E" w:rsidP="0022355E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2355E" w:rsidRPr="00A9361D" w:rsidRDefault="0022355E" w:rsidP="0022355E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355E" w:rsidRPr="00A9361D" w:rsidRDefault="0022355E" w:rsidP="0022355E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2355E" w:rsidRPr="00A9361D" w:rsidRDefault="0022355E" w:rsidP="00162E18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A9361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62E18" w:rsidRPr="00A9361D">
        <w:rPr>
          <w:rFonts w:ascii="Times New Roman" w:hAnsi="Times New Roman" w:cs="Times New Roman"/>
          <w:caps/>
          <w:sz w:val="24"/>
          <w:szCs w:val="24"/>
          <w:u w:val="single"/>
        </w:rPr>
        <w:t>ОП.08 «</w:t>
      </w:r>
      <w:r w:rsidR="00162E18" w:rsidRPr="00A9361D">
        <w:rPr>
          <w:rFonts w:ascii="Times New Roman" w:hAnsi="Times New Roman" w:cs="Times New Roman"/>
          <w:sz w:val="24"/>
          <w:szCs w:val="24"/>
          <w:u w:val="single"/>
        </w:rPr>
        <w:t>Энергоснабжение телекоммуникационных систем</w:t>
      </w:r>
      <w:r w:rsidR="00162E18" w:rsidRPr="00A9361D">
        <w:rPr>
          <w:rFonts w:ascii="Times New Roman" w:hAnsi="Times New Roman" w:cs="Times New Roman"/>
          <w:caps/>
          <w:sz w:val="24"/>
          <w:szCs w:val="24"/>
          <w:u w:val="single"/>
        </w:rPr>
        <w:t>»</w:t>
      </w:r>
    </w:p>
    <w:p w:rsidR="0022355E" w:rsidRPr="00A9361D" w:rsidRDefault="0022355E" w:rsidP="0022355E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</w:rPr>
      </w:pPr>
      <w:r w:rsidRPr="00A9361D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:rsidR="0022355E" w:rsidRPr="00A9361D" w:rsidRDefault="0022355E" w:rsidP="00223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22355E" w:rsidRPr="00A9361D" w:rsidRDefault="0022355E" w:rsidP="0022355E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:rsidR="0022355E" w:rsidRPr="00A9361D" w:rsidRDefault="0022355E" w:rsidP="00A9361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E21C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A9361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9361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22355E" w:rsidRPr="00A9361D" w:rsidRDefault="0022355E" w:rsidP="0022355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5E" w:rsidRPr="00A9361D" w:rsidRDefault="0022355E" w:rsidP="00A93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361D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2355E" w:rsidRPr="00A9361D" w:rsidRDefault="0022355E" w:rsidP="00A93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5E" w:rsidRPr="00A9361D" w:rsidRDefault="00211B5D" w:rsidP="00A9361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9361D">
        <w:rPr>
          <w:rFonts w:ascii="Times New Roman" w:hAnsi="Times New Roman" w:cs="Times New Roman"/>
          <w:sz w:val="24"/>
          <w:szCs w:val="24"/>
        </w:rPr>
        <w:t>Петросова Н</w:t>
      </w:r>
      <w:r w:rsidR="00A9361D">
        <w:rPr>
          <w:rFonts w:ascii="Times New Roman" w:hAnsi="Times New Roman" w:cs="Times New Roman"/>
          <w:sz w:val="24"/>
          <w:szCs w:val="24"/>
        </w:rPr>
        <w:t>аталья Владимировна</w:t>
      </w:r>
      <w:r w:rsidR="0022355E" w:rsidRPr="00A9361D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:rsidR="0022355E" w:rsidRPr="00A9361D" w:rsidRDefault="0022355E" w:rsidP="00223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61D" w:rsidRPr="00A9361D" w:rsidRDefault="00A9361D" w:rsidP="00A9361D">
      <w:pPr>
        <w:spacing w:after="223"/>
        <w:ind w:right="1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 xml:space="preserve">                            </w:t>
      </w:r>
      <w:r w:rsidRPr="00A9361D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©</w:t>
      </w:r>
      <w:r w:rsidRPr="00A9361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Петросова Наталья Владимировна 2024</w:t>
      </w:r>
    </w:p>
    <w:p w:rsidR="003B4181" w:rsidRPr="00A9361D" w:rsidRDefault="00A9361D" w:rsidP="00A9361D">
      <w:pPr>
        <w:widowControl w:val="0"/>
        <w:tabs>
          <w:tab w:val="left" w:pos="0"/>
        </w:tabs>
        <w:suppressAutoHyphens/>
        <w:spacing w:after="0" w:line="240" w:lineRule="auto"/>
        <w:ind w:firstLine="30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i/>
          <w:sz w:val="18"/>
          <w:szCs w:val="24"/>
          <w:lang w:eastAsia="ru-RU"/>
        </w:rPr>
        <w:t>©</w:t>
      </w:r>
      <w:r w:rsidRPr="00A9361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ГБПОУ РД  «</w:t>
      </w:r>
      <w:r w:rsidRPr="00A9361D">
        <w:rPr>
          <w:rFonts w:ascii="Times New Roman" w:eastAsia="Times New Roman" w:hAnsi="Times New Roman" w:cs="Times New Roman"/>
          <w:sz w:val="20"/>
          <w:szCs w:val="24"/>
          <w:lang w:eastAsia="ru-RU"/>
        </w:rPr>
        <w:t>Технический</w:t>
      </w:r>
      <w:r w:rsidRPr="00A9361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колледж им Р. Н. Ашуралиева» 2024</w:t>
      </w: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E4777" w:rsidRPr="00A9361D" w:rsidRDefault="001E4777" w:rsidP="003B4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3B4181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361D" w:rsidRPr="00A9361D" w:rsidRDefault="00A9361D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61D" w:rsidRPr="00CB40BD" w:rsidRDefault="00A9361D" w:rsidP="00A9361D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A9361D" w:rsidRPr="00CB40BD" w:rsidRDefault="00A9361D" w:rsidP="00A9361D">
      <w:pPr>
        <w:pStyle w:val="16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A9361D">
          <w:rPr>
            <w:rStyle w:val="af6"/>
            <w:rFonts w:eastAsia="Arial Unicode MS"/>
          </w:rPr>
          <w:t xml:space="preserve"> </w:t>
        </w:r>
        <w:r w:rsidRPr="00A9361D">
          <w:rPr>
            <w:rStyle w:val="af6"/>
            <w:lang w:bidi="ru-RU"/>
          </w:rPr>
          <w:t>ОП.08 «Энергоснабжение телекоммуникационных систем»</w:t>
        </w:r>
        <w:r>
          <w:rPr>
            <w:rStyle w:val="af6"/>
            <w:rFonts w:eastAsiaTheme="majorEastAsia"/>
          </w:rPr>
          <w:t>……………...</w:t>
        </w:r>
        <w:r w:rsidRPr="00A9361D">
          <w:rPr>
            <w:rStyle w:val="af6"/>
          </w:rPr>
          <w:t>…………</w:t>
        </w:r>
        <w:r w:rsidRPr="00A9361D">
          <w:rPr>
            <w:rStyle w:val="af6"/>
            <w:rFonts w:eastAsiaTheme="majorEastAsia"/>
          </w:rPr>
          <w:t>………</w:t>
        </w:r>
        <w:r w:rsidRPr="00A9361D">
          <w:rPr>
            <w:rStyle w:val="af6"/>
            <w:rFonts w:eastAsiaTheme="majorEastAsia"/>
          </w:rPr>
          <w:fldChar w:fldCharType="begin"/>
        </w:r>
        <w:r w:rsidRPr="00A9361D">
          <w:rPr>
            <w:rStyle w:val="af6"/>
            <w:rFonts w:eastAsiaTheme="majorEastAsia"/>
          </w:rPr>
          <w:instrText>PAGEREF _Toc17619 \h</w:instrText>
        </w:r>
        <w:r w:rsidRPr="00A9361D">
          <w:rPr>
            <w:rStyle w:val="af6"/>
            <w:rFonts w:eastAsiaTheme="majorEastAsia"/>
          </w:rPr>
        </w:r>
        <w:r w:rsidRPr="00A9361D">
          <w:rPr>
            <w:rStyle w:val="af6"/>
            <w:rFonts w:eastAsiaTheme="majorEastAsia"/>
          </w:rPr>
          <w:fldChar w:fldCharType="separate"/>
        </w:r>
        <w:r w:rsidRPr="00A9361D">
          <w:rPr>
            <w:rStyle w:val="af6"/>
            <w:rFonts w:eastAsiaTheme="majorEastAsia"/>
          </w:rPr>
          <w:t>4</w:t>
        </w:r>
        <w:r w:rsidRPr="00A9361D">
          <w:rPr>
            <w:rStyle w:val="af6"/>
            <w:rFonts w:eastAsiaTheme="majorEastAsia"/>
          </w:rPr>
          <w:fldChar w:fldCharType="end"/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0">
        <w:r w:rsidR="00A9361D" w:rsidRPr="00CB40BD">
          <w:t>1.1. Место дисциплины в структуре основной профессиональн</w:t>
        </w:r>
        <w:r w:rsidR="00A9361D">
          <w:t>ой образовательной программы………………………………………………………………………………………...</w:t>
        </w:r>
        <w:r w:rsidR="00A9361D" w:rsidRPr="00CB40BD">
          <w:fldChar w:fldCharType="begin"/>
        </w:r>
        <w:r w:rsidR="00A9361D" w:rsidRPr="00CB40BD">
          <w:instrText>PAGEREF _Toc17620 \h</w:instrText>
        </w:r>
        <w:r w:rsidR="00A9361D" w:rsidRPr="00CB40BD">
          <w:fldChar w:fldCharType="separate"/>
        </w:r>
        <w:r w:rsidR="00A9361D" w:rsidRPr="00CB40BD">
          <w:t>4</w:t>
        </w:r>
        <w:r w:rsidR="00A9361D" w:rsidRPr="00CB40BD">
          <w:fldChar w:fldCharType="end"/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1">
        <w:r w:rsidR="00A9361D" w:rsidRPr="00CB40BD">
          <w:t>1.2. Цель и планируемые результаты освоения дисциплины</w:t>
        </w:r>
        <w:r w:rsidR="00A9361D" w:rsidRPr="00CB40BD">
          <w:tab/>
        </w:r>
        <w:r w:rsidR="00A9361D" w:rsidRPr="00CB40BD">
          <w:fldChar w:fldCharType="begin"/>
        </w:r>
        <w:r w:rsidR="00A9361D" w:rsidRPr="00CB40BD">
          <w:instrText>PAGEREF _Toc17621 \h</w:instrText>
        </w:r>
        <w:r w:rsidR="00A9361D" w:rsidRPr="00CB40BD">
          <w:fldChar w:fldCharType="separate"/>
        </w:r>
        <w:r w:rsidR="00A9361D" w:rsidRPr="00CB40BD">
          <w:t>4</w:t>
        </w:r>
        <w:r w:rsidR="00A9361D" w:rsidRPr="00CB40BD">
          <w:fldChar w:fldCharType="end"/>
        </w:r>
      </w:hyperlink>
    </w:p>
    <w:p w:rsidR="00A9361D" w:rsidRPr="00CB40BD" w:rsidRDefault="00E21CCC" w:rsidP="00A9361D">
      <w:pPr>
        <w:pStyle w:val="16"/>
        <w:tabs>
          <w:tab w:val="right" w:leader="dot" w:pos="9672"/>
        </w:tabs>
        <w:ind w:left="-15" w:firstLine="15"/>
      </w:pPr>
      <w:hyperlink w:anchor="_Toc17622">
        <w:r w:rsidR="00A9361D" w:rsidRPr="00CB40BD">
          <w:t>2. СТРУКТУРА И СОДЕРЖАНИЕ УЧЕБНОЙ ДИСЦИПЛИНЫ……………………………</w:t>
        </w:r>
        <w:r w:rsidR="00A9361D">
          <w:t>5</w:t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3">
        <w:r w:rsidR="00A9361D" w:rsidRPr="00CB40BD">
          <w:t>2.1. Объем учебной дисциплины и виды учебной работы</w:t>
        </w:r>
        <w:r w:rsidR="00A9361D" w:rsidRPr="00CB40BD">
          <w:tab/>
        </w:r>
        <w:r w:rsidR="00A9361D">
          <w:t>5</w:t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4">
        <w:r w:rsidR="00A9361D" w:rsidRPr="00CB40BD">
          <w:t>2.2. Тематический план и содержание учебной дисциплины</w:t>
        </w:r>
        <w:r w:rsidR="00A9361D" w:rsidRPr="00CB40BD">
          <w:tab/>
        </w:r>
        <w:r w:rsidR="00A9361D">
          <w:t>6</w:t>
        </w:r>
      </w:hyperlink>
    </w:p>
    <w:p w:rsidR="00A9361D" w:rsidRPr="00CB40BD" w:rsidRDefault="00E21CCC" w:rsidP="00A9361D">
      <w:pPr>
        <w:pStyle w:val="16"/>
        <w:tabs>
          <w:tab w:val="right" w:leader="dot" w:pos="9672"/>
        </w:tabs>
        <w:ind w:left="-15" w:firstLine="15"/>
      </w:pPr>
      <w:hyperlink w:anchor="_Toc17625">
        <w:r w:rsidR="00A9361D" w:rsidRPr="00CB40BD">
          <w:t>3. УСЛОВИЯ РЕАЛИЗАЦИИ УЧЕБНОЙ  ДИСЦИПЛИНЫ………………………………..1</w:t>
        </w:r>
        <w:r w:rsidR="00A9361D">
          <w:t>2</w:t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6">
        <w:r w:rsidR="00A9361D" w:rsidRPr="00CB40BD">
          <w:t>3.1. Требования к минимальному материально-техническому обеспечению</w:t>
        </w:r>
        <w:r w:rsidR="00A9361D" w:rsidRPr="00CB40BD">
          <w:tab/>
          <w:t>1</w:t>
        </w:r>
        <w:r w:rsidR="00A9361D">
          <w:t>2</w:t>
        </w:r>
      </w:hyperlink>
    </w:p>
    <w:p w:rsidR="00A9361D" w:rsidRPr="00CB40BD" w:rsidRDefault="00E21CCC" w:rsidP="00A9361D">
      <w:pPr>
        <w:pStyle w:val="25"/>
        <w:tabs>
          <w:tab w:val="right" w:leader="dot" w:pos="9672"/>
        </w:tabs>
        <w:ind w:left="-15" w:firstLine="15"/>
      </w:pPr>
      <w:hyperlink w:anchor="_Toc17627">
        <w:r w:rsidR="00A9361D" w:rsidRPr="00CB40BD">
          <w:t>3.2. Информационное обеспечение обучения</w:t>
        </w:r>
        <w:r w:rsidR="00A9361D" w:rsidRPr="00CB40BD">
          <w:tab/>
          <w:t>1</w:t>
        </w:r>
        <w:r w:rsidR="00A9361D">
          <w:t>3</w:t>
        </w:r>
      </w:hyperlink>
    </w:p>
    <w:p w:rsidR="00A9361D" w:rsidRPr="00CB40BD" w:rsidRDefault="00E21CCC" w:rsidP="00A9361D">
      <w:pPr>
        <w:pStyle w:val="16"/>
        <w:tabs>
          <w:tab w:val="right" w:leader="dot" w:pos="9672"/>
        </w:tabs>
        <w:ind w:left="-15" w:firstLine="15"/>
      </w:pPr>
      <w:hyperlink w:anchor="_Toc17628">
        <w:r w:rsidR="00A9361D" w:rsidRPr="00CB40BD">
          <w:t>4. КОНТРОЛЬ И ОЦЕНКА РЕЗУЛЬТАТОВ ОСВОЕНИЯ УЧЕБНОЙ ДИСЦИПЛИНЫ…</w:t>
        </w:r>
        <w:r w:rsidR="00A9361D" w:rsidRPr="00CB40BD">
          <w:fldChar w:fldCharType="begin"/>
        </w:r>
        <w:r w:rsidR="00A9361D" w:rsidRPr="00CB40BD">
          <w:instrText>PAGEREF _Toc17628 \h</w:instrText>
        </w:r>
        <w:r w:rsidR="00A9361D" w:rsidRPr="00CB40BD">
          <w:fldChar w:fldCharType="separate"/>
        </w:r>
        <w:r w:rsidR="00A9361D" w:rsidRPr="00CB40BD">
          <w:t>1</w:t>
        </w:r>
        <w:r w:rsidR="00A9361D">
          <w:t>4</w:t>
        </w:r>
        <w:r w:rsidR="00A9361D" w:rsidRPr="00CB40BD">
          <w:fldChar w:fldCharType="end"/>
        </w:r>
      </w:hyperlink>
    </w:p>
    <w:p w:rsidR="003B4181" w:rsidRPr="00A9361D" w:rsidRDefault="00A9361D" w:rsidP="00A9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BD">
        <w:rPr>
          <w:rFonts w:ascii="Times New Roman" w:hAnsi="Times New Roman"/>
          <w:sz w:val="24"/>
          <w:szCs w:val="24"/>
        </w:rPr>
        <w:fldChar w:fldCharType="end"/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B4181" w:rsidRPr="00A9361D" w:rsidRDefault="003B4181" w:rsidP="003B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="00A936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рабочей </w:t>
      </w:r>
      <w:r w:rsidRPr="00A9361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:rsidR="003B4181" w:rsidRPr="00A9361D" w:rsidRDefault="00A9361D" w:rsidP="00A9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ОП.08 </w:t>
      </w:r>
      <w:r w:rsidR="005D29F7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Энергоснабжение </w:t>
      </w:r>
      <w:r w:rsidR="004D1880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инфокоммуникационных 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</w:t>
      </w:r>
      <w:r w:rsidR="005D29F7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4181" w:rsidRPr="00A9361D" w:rsidRDefault="00A9361D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="003B4181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ОП.08</w:t>
      </w:r>
      <w:r w:rsidR="003B4181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Энергоснабжение инфокоммуникационных</w:t>
      </w:r>
      <w:r w:rsidR="005035A6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880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181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систем» является</w:t>
      </w:r>
      <w:r w:rsidR="00CF21CD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</w:t>
      </w:r>
      <w:r w:rsidR="003B4181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общепрофессиональной дисциплиной, устанавливающей базовые знания для освоения профессиональных модулей ПМ01 «Техническая эксплуатация инфокоммуникационных сетей связи», ПМ02. «Техническая эксплуатация инфокоммуникационных систем»</w:t>
      </w:r>
    </w:p>
    <w:p w:rsidR="00FD5026" w:rsidRPr="00A9361D" w:rsidRDefault="00A9361D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учебной дисциплины – требования к результатам освоения учебной дисциплины:</w:t>
      </w:r>
      <w:r w:rsidR="00FD5026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учебной дисциплины является формирование у студентов общих и профессиональных компетенций.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-обнаруживать и устранять простейшие неисправности в электропитающих установках; 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мониторинг работоспособности бесперебойных источников питания.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-назначение устройств электропитания;</w:t>
      </w:r>
    </w:p>
    <w:p w:rsidR="00D032EB" w:rsidRPr="00A9361D" w:rsidRDefault="00D032EB" w:rsidP="00D032EB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электрической энергии для питания различных устройств, используемых в организациях связи;</w:t>
      </w:r>
    </w:p>
    <w:p w:rsidR="00D032EB" w:rsidRPr="00A9361D" w:rsidRDefault="00D032EB" w:rsidP="00D03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-электроснабжение и системы электропитания организаций связи.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-схемы и устройство оборудования электропитания средств связи;</w:t>
      </w:r>
    </w:p>
    <w:p w:rsidR="00FD5026" w:rsidRPr="00A9361D" w:rsidRDefault="00FD5026" w:rsidP="00FD5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работы выпрямителей, стабилизаторов, систем дистанционного и бесперебойного питания;</w:t>
      </w:r>
    </w:p>
    <w:p w:rsidR="003B4181" w:rsidRPr="00A9361D" w:rsidRDefault="00A9361D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Рекомендуемое количество часов на освоение рабочей программы учебной дисциплины: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5035A6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72E77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5035A6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5035A6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72E77"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81" w:rsidRPr="00A9361D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40B7B" w:rsidRPr="00A9361D" w:rsidRDefault="00440B7B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B4181" w:rsidRPr="00A9361D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результаты освоения общей ПРОФЕССИОНАЛЬНОй дисциплины </w:t>
      </w:r>
    </w:p>
    <w:p w:rsidR="003B4181" w:rsidRPr="00A9361D" w:rsidRDefault="003B4181" w:rsidP="003B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профессиональной дисциплины является овладение обучающимися видом профессиональной деятельности специальности «</w:t>
      </w: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Инфокоммуникационныесети  и системы связи», 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p w:rsidR="003B4181" w:rsidRPr="00A9361D" w:rsidRDefault="003B4181" w:rsidP="003B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6"/>
        <w:gridCol w:w="8804"/>
      </w:tblGrid>
      <w:tr w:rsidR="003B4181" w:rsidRPr="00A9361D" w:rsidTr="001E4777">
        <w:trPr>
          <w:trHeight w:val="65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B4181" w:rsidRPr="00A9361D" w:rsidTr="001E4777">
        <w:trPr>
          <w:trHeight w:val="28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мониторинг работоспособности ЭПУ</w:t>
            </w:r>
          </w:p>
        </w:tc>
      </w:tr>
      <w:tr w:rsidR="003B4181" w:rsidRPr="00A9361D" w:rsidTr="001E4777">
        <w:trPr>
          <w:trHeight w:val="60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и устранять простейшие неисправности в источниках электрической энергии </w:t>
            </w:r>
          </w:p>
        </w:tc>
      </w:tr>
      <w:tr w:rsidR="003B4181" w:rsidRPr="00A9361D" w:rsidTr="001E4777">
        <w:trPr>
          <w:trHeight w:val="31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мониторинг работоспособности источников электрической энергии для питания различных устройств, используемых в организациях связи</w:t>
            </w:r>
          </w:p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332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аварии и повреждения оборудования энергоснабжения ЭУ</w:t>
            </w:r>
          </w:p>
        </w:tc>
      </w:tr>
      <w:tr w:rsidR="003B4181" w:rsidRPr="00A9361D" w:rsidTr="001E477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4181" w:rsidRPr="00A9361D" w:rsidTr="001E477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B4181" w:rsidRPr="00A9361D" w:rsidTr="001E4777">
        <w:trPr>
          <w:trHeight w:val="33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3B4181" w:rsidRPr="00A9361D" w:rsidTr="001E477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B4181" w:rsidRPr="00A9361D" w:rsidTr="001E4777">
        <w:trPr>
          <w:trHeight w:val="4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81" w:rsidRPr="00A9361D" w:rsidRDefault="003B4181" w:rsidP="003B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3B4181" w:rsidRPr="00A9361D" w:rsidTr="001E4777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30" w:type="pct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4170" w:type="pct"/>
            <w:gridSpan w:val="2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B4181" w:rsidRPr="00A9361D" w:rsidTr="001E477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830" w:type="pct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4170" w:type="pct"/>
            <w:gridSpan w:val="2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3B4181" w:rsidRPr="00A9361D" w:rsidTr="001E4777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30" w:type="pct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4170" w:type="pct"/>
            <w:gridSpan w:val="2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 самообразованием,  осознанно планировать повышение квалификаций.</w:t>
            </w:r>
          </w:p>
        </w:tc>
      </w:tr>
      <w:tr w:rsidR="003B4181" w:rsidRPr="00A9361D" w:rsidTr="001E477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30" w:type="pct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4170" w:type="pct"/>
            <w:gridSpan w:val="2"/>
          </w:tcPr>
          <w:p w:rsidR="003B4181" w:rsidRPr="00A9361D" w:rsidRDefault="003B4181" w:rsidP="003B41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:rsidR="003B4181" w:rsidRPr="00A9361D" w:rsidRDefault="003B4181" w:rsidP="003B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63B" w:rsidRPr="00A9361D" w:rsidRDefault="0087463B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63B" w:rsidRPr="00A9361D" w:rsidRDefault="0087463B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81" w:rsidRPr="00A9361D" w:rsidRDefault="00A9361D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</w:t>
      </w:r>
      <w:r w:rsidR="003B4181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УЧЕБНОЙ ДИСЦИПЛИНЫ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6"/>
        <w:gridCol w:w="8"/>
        <w:gridCol w:w="1800"/>
      </w:tblGrid>
      <w:tr w:rsidR="003B4181" w:rsidRPr="00A9361D" w:rsidTr="001E4777">
        <w:trPr>
          <w:trHeight w:val="460"/>
        </w:trPr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4181" w:rsidRPr="00A9361D" w:rsidTr="001E4777">
        <w:trPr>
          <w:trHeight w:val="285"/>
        </w:trPr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B4181" w:rsidRPr="00A9361D" w:rsidRDefault="005035A6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B4181" w:rsidRPr="00A9361D" w:rsidRDefault="005035A6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3B4181" w:rsidRPr="00A9361D" w:rsidRDefault="006F50C0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3B4181" w:rsidRPr="00A9361D" w:rsidRDefault="006F50C0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B4181" w:rsidRPr="00A9361D" w:rsidRDefault="006F50C0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над курсовой работой 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4181" w:rsidRPr="00A9361D" w:rsidTr="001E4777">
        <w:tc>
          <w:tcPr>
            <w:tcW w:w="7904" w:type="dxa"/>
            <w:gridSpan w:val="2"/>
          </w:tcPr>
          <w:p w:rsidR="003B4181" w:rsidRPr="00A9361D" w:rsidRDefault="003B4181" w:rsidP="003B4181">
            <w:pPr>
              <w:numPr>
                <w:ilvl w:val="0"/>
                <w:numId w:val="4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изучение лекционного материала, основной и дополнительной литературы, периодической печати по профессии (по вопросам к параграфам, главам учебных пособий, составленным преподавателем);</w:t>
            </w:r>
          </w:p>
          <w:p w:rsidR="003B4181" w:rsidRPr="00A9361D" w:rsidRDefault="00572E77" w:rsidP="003B4181">
            <w:pPr>
              <w:numPr>
                <w:ilvl w:val="0"/>
                <w:numId w:val="4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</w:t>
            </w:r>
            <w:r w:rsidR="003B4181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 с использованием базы  электронных ресурсов, методических рекомендаций препод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авателя, оформление практических</w:t>
            </w:r>
            <w:r w:rsidR="003B4181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подготовка к их защите;</w:t>
            </w:r>
          </w:p>
          <w:p w:rsidR="00665BA8" w:rsidRPr="00A9361D" w:rsidRDefault="00665BA8" w:rsidP="00665BA8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numPr>
                <w:ilvl w:val="0"/>
                <w:numId w:val="4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рефератов (компьютерной презентации). </w:t>
            </w:r>
          </w:p>
        </w:tc>
        <w:tc>
          <w:tcPr>
            <w:tcW w:w="1800" w:type="dxa"/>
          </w:tcPr>
          <w:p w:rsidR="003B4181" w:rsidRPr="00A9361D" w:rsidRDefault="003B4181" w:rsidP="003B41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9F7" w:rsidRPr="00A9361D" w:rsidRDefault="00915916" w:rsidP="003B41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65BA8" w:rsidRPr="00A9361D" w:rsidRDefault="00665BA8" w:rsidP="003B41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BA8" w:rsidRPr="00A9361D" w:rsidRDefault="00665BA8" w:rsidP="003B41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181" w:rsidRPr="00A9361D" w:rsidRDefault="00915916" w:rsidP="00A9361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6434" w:rsidRPr="00A9361D" w:rsidTr="004D6434">
        <w:tc>
          <w:tcPr>
            <w:tcW w:w="7896" w:type="dxa"/>
            <w:tcBorders>
              <w:top w:val="single" w:sz="4" w:space="0" w:color="auto"/>
              <w:right w:val="single" w:sz="4" w:space="0" w:color="auto"/>
            </w:tcBorders>
          </w:tcPr>
          <w:p w:rsidR="004D6434" w:rsidRPr="00A9361D" w:rsidRDefault="004D6434" w:rsidP="003B41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 в форме  экзамена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6434" w:rsidRPr="00A9361D" w:rsidRDefault="00C97FD4" w:rsidP="004D643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3B4181" w:rsidRPr="00A9361D" w:rsidRDefault="003B4181" w:rsidP="003B41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81" w:rsidRPr="00A9361D" w:rsidRDefault="003B4181" w:rsidP="003B418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4181" w:rsidRPr="00A9361D" w:rsidSect="001E4777">
          <w:footerReference w:type="default" r:id="rId9"/>
          <w:pgSz w:w="11906" w:h="16838"/>
          <w:pgMar w:top="720" w:right="424" w:bottom="720" w:left="1134" w:header="708" w:footer="708" w:gutter="0"/>
          <w:cols w:space="720"/>
          <w:docGrid w:linePitch="299"/>
        </w:sectPr>
      </w:pP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 Тематический план и содержание учебной дисциплины «Энер</w:t>
      </w:r>
      <w:r w:rsidR="004D1880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госнабжение </w:t>
      </w:r>
      <w:r w:rsidR="00D032EB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1880"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инфокоммуникационных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систем»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2"/>
        <w:gridCol w:w="993"/>
        <w:gridCol w:w="2126"/>
      </w:tblGrid>
      <w:tr w:rsidR="003B4181" w:rsidRPr="00A9361D" w:rsidTr="001E4777">
        <w:trPr>
          <w:trHeight w:val="20"/>
        </w:trPr>
        <w:tc>
          <w:tcPr>
            <w:tcW w:w="20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2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6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B4181" w:rsidRPr="00A9361D" w:rsidTr="001E4777">
        <w:trPr>
          <w:trHeight w:val="20"/>
        </w:trPr>
        <w:tc>
          <w:tcPr>
            <w:tcW w:w="20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2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12216" w:rsidRPr="00A9361D" w:rsidTr="001E4777">
        <w:trPr>
          <w:trHeight w:val="150"/>
        </w:trPr>
        <w:tc>
          <w:tcPr>
            <w:tcW w:w="13008" w:type="dxa"/>
            <w:gridSpan w:val="3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Общие сведения об электропитании устройств связи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12216" w:rsidRPr="00A9361D" w:rsidRDefault="00912216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216" w:rsidRPr="00A9361D" w:rsidRDefault="00912216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01-09</w:t>
            </w:r>
          </w:p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1.2, 1.3, 1.4, </w:t>
            </w:r>
          </w:p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12216" w:rsidRPr="00A9361D" w:rsidTr="001E4777">
        <w:trPr>
          <w:trHeight w:val="345"/>
        </w:trPr>
        <w:tc>
          <w:tcPr>
            <w:tcW w:w="2093" w:type="dxa"/>
            <w:vMerge w:val="restart"/>
          </w:tcPr>
          <w:p w:rsidR="00912216" w:rsidRPr="00A9361D" w:rsidRDefault="00912216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Современное состояние устройств электропитания. Виды источников питания.</w:t>
            </w:r>
          </w:p>
        </w:tc>
        <w:tc>
          <w:tcPr>
            <w:tcW w:w="9922" w:type="dxa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Merge/>
            <w:shd w:val="clear" w:color="auto" w:fill="FFFFFF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12216" w:rsidRPr="00A9361D" w:rsidTr="00912216">
        <w:trPr>
          <w:trHeight w:val="305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Термины и определения. Особенности энергоснабжения ТС организаций связи. </w:t>
            </w:r>
          </w:p>
        </w:tc>
        <w:tc>
          <w:tcPr>
            <w:tcW w:w="993" w:type="dxa"/>
          </w:tcPr>
          <w:p w:rsidR="00912216" w:rsidRPr="00A9361D" w:rsidRDefault="00BD70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2216" w:rsidRPr="00A9361D" w:rsidTr="001E4777">
        <w:trPr>
          <w:trHeight w:val="191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2.Электроустановк</w:t>
            </w:r>
            <w:r w:rsidR="0001504F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и (ЭУ),требования к ЭУ.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Категорииэлектроприёмников.</w:t>
            </w:r>
          </w:p>
        </w:tc>
        <w:tc>
          <w:tcPr>
            <w:tcW w:w="993" w:type="dxa"/>
          </w:tcPr>
          <w:p w:rsidR="00912216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2216" w:rsidRPr="00A9361D" w:rsidTr="00912216">
        <w:trPr>
          <w:trHeight w:val="247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53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и основные функции системы  энергоснабжения. Структурная схема электроснабжения.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216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206"/>
        </w:trPr>
        <w:tc>
          <w:tcPr>
            <w:tcW w:w="13008" w:type="dxa"/>
            <w:gridSpan w:val="3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Автономные источники питания</w:t>
            </w:r>
          </w:p>
        </w:tc>
        <w:tc>
          <w:tcPr>
            <w:tcW w:w="2126" w:type="dxa"/>
            <w:vMerge w:val="restart"/>
          </w:tcPr>
          <w:p w:rsidR="003B4181" w:rsidRPr="00A9361D" w:rsidRDefault="003B4181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01-09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1.2, 1.3, 1.4, 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285"/>
        </w:trPr>
        <w:tc>
          <w:tcPr>
            <w:tcW w:w="2093" w:type="dxa"/>
            <w:vMerge w:val="restart"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Тема2.1. Химические источники постоянного тока</w:t>
            </w: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3B4181" w:rsidRPr="00A9361D" w:rsidRDefault="0001504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216" w:rsidRPr="00A9361D" w:rsidTr="001E4777">
        <w:trPr>
          <w:trHeight w:val="255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1</w:t>
            </w:r>
            <w:r w:rsidRPr="00A9361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Гальванические элементы, батареи. Разновидности, особенности конструкции.</w:t>
            </w:r>
          </w:p>
        </w:tc>
        <w:tc>
          <w:tcPr>
            <w:tcW w:w="993" w:type="dxa"/>
          </w:tcPr>
          <w:p w:rsidR="00912216" w:rsidRPr="00A9361D" w:rsidRDefault="00BD70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2216" w:rsidRPr="00A9361D" w:rsidTr="00912216">
        <w:trPr>
          <w:trHeight w:val="568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2.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Свинцово-кислотные аккумуляторы (А),классификация, конструкция, принцип работы, </w:t>
            </w:r>
          </w:p>
          <w:p w:rsidR="00912216" w:rsidRPr="00A9361D" w:rsidRDefault="00912216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электрические параметры, особенности эксплуатации.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2216" w:rsidRPr="00A9361D" w:rsidTr="00530513">
        <w:trPr>
          <w:trHeight w:val="687"/>
        </w:trPr>
        <w:tc>
          <w:tcPr>
            <w:tcW w:w="2093" w:type="dxa"/>
            <w:vMerge/>
          </w:tcPr>
          <w:p w:rsidR="00912216" w:rsidRPr="00A9361D" w:rsidRDefault="00912216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912216" w:rsidRPr="00A9361D" w:rsidRDefault="00912216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Перспективные источники электроснабжения Электрохимические генераторы (топливные элементы). Термоэлектрические генераторы. Солнечные батареи. Устройство и основные технические характеристики перспективных источников электроснабжения.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912216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225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180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Практическое занятие</w:t>
            </w:r>
            <w:r w:rsidR="005035A6"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№1</w:t>
            </w:r>
            <w:r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«Расчет параметров аккумуляторных батарей (АБ)»</w:t>
            </w:r>
          </w:p>
        </w:tc>
        <w:tc>
          <w:tcPr>
            <w:tcW w:w="993" w:type="dxa"/>
          </w:tcPr>
          <w:p w:rsidR="003B4181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272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5035A6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Лабораторная</w:t>
            </w:r>
            <w:r w:rsidR="003B4181"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работа</w:t>
            </w:r>
            <w:r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№1</w:t>
            </w:r>
            <w:r w:rsidR="003B4181" w:rsidRPr="00A9361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«Изучение аккумуляторов»</w:t>
            </w:r>
          </w:p>
        </w:tc>
        <w:tc>
          <w:tcPr>
            <w:tcW w:w="993" w:type="dxa"/>
          </w:tcPr>
          <w:p w:rsidR="003B4181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870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530513" w:rsidRPr="00A9361D" w:rsidRDefault="00572E77" w:rsidP="00530513">
            <w:pPr>
              <w:numPr>
                <w:ilvl w:val="0"/>
                <w:numId w:val="37"/>
              </w:num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</w:t>
            </w:r>
            <w:r w:rsidR="005035A6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лабораторным 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 с использованием  методических рекомендаций, офор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мление отчета по 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практической  работе, подготовка к защите.</w:t>
            </w:r>
          </w:p>
          <w:p w:rsidR="002076ED" w:rsidRPr="00A9361D" w:rsidRDefault="002076ED" w:rsidP="00530513">
            <w:pPr>
              <w:numPr>
                <w:ilvl w:val="0"/>
                <w:numId w:val="37"/>
              </w:num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«Эффект памяти в аккумуляторах»</w:t>
            </w:r>
          </w:p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52F" w:rsidRPr="00A9361D" w:rsidRDefault="00912216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315"/>
        </w:trPr>
        <w:tc>
          <w:tcPr>
            <w:tcW w:w="13008" w:type="dxa"/>
            <w:gridSpan w:val="3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A936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3.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Электромагнитные компоненты.</w:t>
            </w:r>
          </w:p>
        </w:tc>
        <w:tc>
          <w:tcPr>
            <w:tcW w:w="2126" w:type="dxa"/>
            <w:vMerge w:val="restart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1.3, 1.4, </w:t>
            </w: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570"/>
        </w:trPr>
        <w:tc>
          <w:tcPr>
            <w:tcW w:w="2093" w:type="dxa"/>
            <w:vMerge w:val="restart"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Трансформаторы</w:t>
            </w:r>
          </w:p>
        </w:tc>
        <w:tc>
          <w:tcPr>
            <w:tcW w:w="9922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131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Виды электромагнитных компонентов: дроссели, трансформаторы. Назначения, конструкция, принцип действия однофазного силового трансформатора</w:t>
            </w:r>
          </w:p>
        </w:tc>
        <w:tc>
          <w:tcPr>
            <w:tcW w:w="993" w:type="dxa"/>
          </w:tcPr>
          <w:p w:rsidR="00B3086C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240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Режимы работы трансформатора. Трёхфазные трансформаторы. Импульсные трансформаторы</w:t>
            </w:r>
          </w:p>
        </w:tc>
        <w:tc>
          <w:tcPr>
            <w:tcW w:w="993" w:type="dxa"/>
          </w:tcPr>
          <w:p w:rsidR="00B3086C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312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086C" w:rsidRPr="00A9361D" w:rsidTr="00B3086C">
        <w:trPr>
          <w:trHeight w:val="419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3B41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занятие№2 «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 однофазного силового трансформатора»</w:t>
            </w:r>
          </w:p>
          <w:p w:rsidR="00B3086C" w:rsidRPr="00A9361D" w:rsidRDefault="00B3086C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3086C" w:rsidRPr="00A9361D" w:rsidTr="00B3086C">
        <w:trPr>
          <w:trHeight w:val="249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B3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993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3086C" w:rsidRPr="00A9361D" w:rsidTr="001E4777">
        <w:trPr>
          <w:trHeight w:val="753"/>
        </w:trPr>
        <w:tc>
          <w:tcPr>
            <w:tcW w:w="2093" w:type="dxa"/>
            <w:vMerge/>
          </w:tcPr>
          <w:p w:rsidR="00B3086C" w:rsidRPr="00A9361D" w:rsidRDefault="00B3086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B3086C" w:rsidRPr="00A9361D" w:rsidRDefault="00B3086C" w:rsidP="00B30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 работам с использованием методических рекомендаций, оформление  отчета.  подготовка к их защите.</w:t>
            </w:r>
          </w:p>
          <w:p w:rsidR="00B3086C" w:rsidRPr="00A9361D" w:rsidRDefault="00B3086C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:rsidR="00B3086C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2FD3" w:rsidRPr="00A9361D" w:rsidTr="001E4777">
        <w:trPr>
          <w:trHeight w:val="210"/>
        </w:trPr>
        <w:tc>
          <w:tcPr>
            <w:tcW w:w="13008" w:type="dxa"/>
            <w:gridSpan w:val="3"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4.Вторичные источники питания.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!.3, 1.4, </w:t>
            </w:r>
          </w:p>
          <w:p w:rsidR="00A32FD3" w:rsidRPr="00A9361D" w:rsidRDefault="00A32FD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32FD3" w:rsidRPr="00A9361D" w:rsidTr="001E4777">
        <w:trPr>
          <w:trHeight w:val="285"/>
        </w:trPr>
        <w:tc>
          <w:tcPr>
            <w:tcW w:w="2093" w:type="dxa"/>
            <w:vMerge w:val="restart"/>
          </w:tcPr>
          <w:p w:rsidR="00A32FD3" w:rsidRPr="00A9361D" w:rsidRDefault="00A32FD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4.1.Структурные схемы вторичных источников.</w:t>
            </w:r>
          </w:p>
        </w:tc>
        <w:tc>
          <w:tcPr>
            <w:tcW w:w="9922" w:type="dxa"/>
          </w:tcPr>
          <w:p w:rsidR="00A32FD3" w:rsidRPr="00A9361D" w:rsidRDefault="00A32FD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FD3" w:rsidRPr="00A9361D" w:rsidTr="00A32FD3">
        <w:trPr>
          <w:trHeight w:val="750"/>
        </w:trPr>
        <w:tc>
          <w:tcPr>
            <w:tcW w:w="2093" w:type="dxa"/>
            <w:vMerge/>
          </w:tcPr>
          <w:p w:rsidR="00A32FD3" w:rsidRPr="00A9361D" w:rsidRDefault="00A32FD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A32FD3" w:rsidRPr="00A9361D" w:rsidRDefault="00A32FD3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1.Назначение, структурные схемы вторичных источников питания (ВИП) с трансформаторным и бестрансформаторным входом.</w:t>
            </w:r>
          </w:p>
        </w:tc>
        <w:tc>
          <w:tcPr>
            <w:tcW w:w="993" w:type="dxa"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A32FD3" w:rsidRPr="00A9361D" w:rsidRDefault="00A32FD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90A" w:rsidRPr="00A9361D" w:rsidTr="001E4777">
        <w:trPr>
          <w:trHeight w:val="270"/>
        </w:trPr>
        <w:tc>
          <w:tcPr>
            <w:tcW w:w="2093" w:type="dxa"/>
            <w:vMerge w:val="restart"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4.2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Выпрямление переменного тока.</w:t>
            </w:r>
          </w:p>
        </w:tc>
        <w:tc>
          <w:tcPr>
            <w:tcW w:w="9922" w:type="dxa"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75290A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Merge w:val="restart"/>
          </w:tcPr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!.3, 1.4, </w:t>
            </w:r>
          </w:p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90A" w:rsidRPr="00A9361D" w:rsidTr="00FD0620">
        <w:trPr>
          <w:trHeight w:val="744"/>
        </w:trPr>
        <w:tc>
          <w:tcPr>
            <w:tcW w:w="2093" w:type="dxa"/>
            <w:vMerge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Назначение, классификация. Схемы выпрямления при питании от однофазной сети. Однополупериодная, двухполупериодная схемы выпрямления. Принцип работа, временные диаграммы токов и напряжений. Основные технические характеристики.</w:t>
            </w:r>
          </w:p>
        </w:tc>
        <w:tc>
          <w:tcPr>
            <w:tcW w:w="993" w:type="dxa"/>
          </w:tcPr>
          <w:p w:rsidR="00D518BC" w:rsidRPr="00A9361D" w:rsidRDefault="00D518B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18BC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620" w:rsidRPr="00A9361D" w:rsidTr="00FD0620">
        <w:trPr>
          <w:trHeight w:val="510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2. Мостовая схема выпрямления. Принцип работа, временные диаграммы токов и напряжений. Основные технические характеристики.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0620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620" w:rsidRPr="00A9361D" w:rsidTr="00530513">
        <w:trPr>
          <w:trHeight w:val="750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3.Схемы выпрямления трёхфазной сети переменного тока: Вологдина, Ларионова. Принцип работа, временные диаграммы токов и напряжений. Основные технические характеристики.</w:t>
            </w:r>
          </w:p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1880" w:rsidRPr="00A9361D" w:rsidRDefault="004D188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90A" w:rsidRPr="00A9361D" w:rsidTr="001E4777">
        <w:trPr>
          <w:trHeight w:val="135"/>
        </w:trPr>
        <w:tc>
          <w:tcPr>
            <w:tcW w:w="2093" w:type="dxa"/>
            <w:vMerge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75290A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  <w:shd w:val="clear" w:color="auto" w:fill="FFFFFF"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90A" w:rsidRPr="00A9361D" w:rsidTr="00FD0620">
        <w:trPr>
          <w:trHeight w:val="260"/>
        </w:trPr>
        <w:tc>
          <w:tcPr>
            <w:tcW w:w="2093" w:type="dxa"/>
            <w:vMerge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75290A" w:rsidRPr="00A9361D" w:rsidRDefault="00394BB9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</w:t>
            </w:r>
            <w:r w:rsidR="0075290A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№2</w:t>
            </w:r>
            <w:r w:rsidR="0075290A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  <w:r w:rsidR="00572E77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</w:t>
            </w:r>
            <w:r w:rsidR="0075290A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двухполупериодной схемы выпрямления с выводом нулевой точки</w:t>
            </w:r>
            <w:r w:rsidR="0075290A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5290A" w:rsidRPr="00A9361D" w:rsidRDefault="00394BB9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</w:t>
            </w:r>
            <w:r w:rsidR="0075290A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№3</w:t>
            </w:r>
            <w:r w:rsidR="0075290A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</w:t>
            </w:r>
            <w:r w:rsidR="00572E77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</w:t>
            </w:r>
            <w:r w:rsidR="0075290A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мостовой схемы выпрямления»</w:t>
            </w:r>
            <w:r w:rsidR="00FD0620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</w:tcPr>
          <w:p w:rsidR="0075290A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0620" w:rsidRPr="00A9361D" w:rsidTr="00FD0620">
        <w:trPr>
          <w:trHeight w:val="742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FD06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работа№4,«Исследование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трехфазных схем выпрямления Вологдина 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0620" w:rsidRPr="00A9361D" w:rsidTr="00C97FD4">
        <w:trPr>
          <w:trHeight w:val="385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№5  «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 трехфазных схем выпрямления Ларионова»</w:t>
            </w:r>
          </w:p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30513" w:rsidRPr="00A9361D" w:rsidTr="00530513">
        <w:trPr>
          <w:trHeight w:val="580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52F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5290A" w:rsidRPr="00A9361D" w:rsidTr="00530513">
        <w:trPr>
          <w:trHeight w:val="511"/>
        </w:trPr>
        <w:tc>
          <w:tcPr>
            <w:tcW w:w="2093" w:type="dxa"/>
            <w:vMerge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75290A" w:rsidRPr="00A9361D" w:rsidRDefault="00394BB9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лабораторным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 с использованием методических рекомендаций, оформление </w:t>
            </w:r>
            <w:r w:rsidR="00CF21CD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отчета.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их защите.</w:t>
            </w:r>
          </w:p>
        </w:tc>
        <w:tc>
          <w:tcPr>
            <w:tcW w:w="993" w:type="dxa"/>
            <w:tcBorders>
              <w:top w:val="nil"/>
            </w:tcBorders>
          </w:tcPr>
          <w:p w:rsidR="0075290A" w:rsidRPr="00A9361D" w:rsidRDefault="00B308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shd w:val="clear" w:color="auto" w:fill="FFFFFF"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427"/>
        </w:trPr>
        <w:tc>
          <w:tcPr>
            <w:tcW w:w="2093" w:type="dxa"/>
            <w:vMerge w:val="restart"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4.3.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Сглаживающие фильтры</w:t>
            </w:r>
          </w:p>
        </w:tc>
        <w:tc>
          <w:tcPr>
            <w:tcW w:w="9922" w:type="dxa"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530513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!.3, 1.4, </w:t>
            </w: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556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530513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1.Назначение, классификация, требования</w:t>
            </w:r>
            <w:r w:rsidR="002B2FCD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фильтрам. 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пульсаций, их влияние на работу аппаратуры связи. Простейшие схемы фильтров.</w:t>
            </w:r>
          </w:p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228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530513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319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394BB9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BD5AEB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№6 «Исследование</w:t>
            </w:r>
            <w:r w:rsidR="00530513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параметров сглаживающих фильтров»</w:t>
            </w:r>
          </w:p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FD0620">
        <w:trPr>
          <w:trHeight w:val="310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BD5AEB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  <w:r w:rsidR="00394BB9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  <w:r w:rsidR="004D6434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0513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 параметров схем выпрямления и сглаживающих фильтров»</w:t>
            </w:r>
          </w:p>
        </w:tc>
        <w:tc>
          <w:tcPr>
            <w:tcW w:w="993" w:type="dxa"/>
          </w:tcPr>
          <w:p w:rsidR="00530513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620" w:rsidRPr="00A9361D" w:rsidTr="00530513">
        <w:trPr>
          <w:trHeight w:val="186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4D6434" w:rsidP="00FD06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работа№4 </w:t>
            </w:r>
            <w:r w:rsidR="00FD0620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D0620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 параметров схем выпрямления и сглаживающих фильтров»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518BC" w:rsidRPr="00A9361D" w:rsidTr="00530513">
        <w:trPr>
          <w:trHeight w:val="200"/>
        </w:trPr>
        <w:tc>
          <w:tcPr>
            <w:tcW w:w="2093" w:type="dxa"/>
            <w:vMerge/>
          </w:tcPr>
          <w:p w:rsidR="00D518BC" w:rsidRPr="00A9361D" w:rsidRDefault="00D518B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D518BC" w:rsidRPr="00A9361D" w:rsidRDefault="00D518BC" w:rsidP="00D51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D518BC" w:rsidRPr="00A9361D" w:rsidRDefault="00D518B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18BC" w:rsidRPr="00A9361D" w:rsidRDefault="00D518B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518BC" w:rsidRPr="00A9361D" w:rsidRDefault="00D518B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850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BD5AEB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</w:t>
            </w:r>
            <w:r w:rsidR="00394BB9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лабораторным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работам с использованием методических рекомендаций, оф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 отчета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их защите.</w:t>
            </w: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52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4181" w:rsidRPr="00A9361D" w:rsidRDefault="003B4181" w:rsidP="003B418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2"/>
        <w:gridCol w:w="993"/>
        <w:gridCol w:w="2126"/>
      </w:tblGrid>
      <w:tr w:rsidR="0068090F" w:rsidRPr="00A9361D" w:rsidTr="001E4777">
        <w:trPr>
          <w:trHeight w:val="345"/>
        </w:trPr>
        <w:tc>
          <w:tcPr>
            <w:tcW w:w="2093" w:type="dxa"/>
            <w:vMerge w:val="restart"/>
          </w:tcPr>
          <w:p w:rsidR="0068090F" w:rsidRPr="00A9361D" w:rsidRDefault="0068090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4.4.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Стабилизаторы напряжения и тока.</w:t>
            </w:r>
          </w:p>
        </w:tc>
        <w:tc>
          <w:tcPr>
            <w:tcW w:w="9922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D0620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1.1, 1.2, !.3, 1.4</w:t>
            </w:r>
          </w:p>
        </w:tc>
      </w:tr>
      <w:tr w:rsidR="0068090F" w:rsidRPr="00A9361D" w:rsidTr="001E4777">
        <w:trPr>
          <w:trHeight w:val="289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1.Назначение, классификация. Параметры стабилизаторов постоянного напряжения. Параметрические стабилизаторы напряжения: структурная схема, схема электрическая, принцип работы.</w:t>
            </w:r>
          </w:p>
        </w:tc>
        <w:tc>
          <w:tcPr>
            <w:tcW w:w="993" w:type="dxa"/>
            <w:vMerge w:val="restart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90F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8090F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FD0620">
        <w:trPr>
          <w:trHeight w:val="490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2.Компенсационные стабилизаторы непрерывного действия с последовательно и параллельно включенным регулируемым элементом. Принцип работы.</w:t>
            </w:r>
          </w:p>
        </w:tc>
        <w:tc>
          <w:tcPr>
            <w:tcW w:w="9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620" w:rsidRPr="00A9361D" w:rsidTr="00FD0620">
        <w:trPr>
          <w:trHeight w:val="270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Компенсационные стабилизаторы на базе микросхем.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0620" w:rsidRPr="00A9361D" w:rsidTr="001E4777">
        <w:trPr>
          <w:trHeight w:val="490"/>
        </w:trPr>
        <w:tc>
          <w:tcPr>
            <w:tcW w:w="2093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Импульсные стабилизаторы напряжения. Схема силовой части импульсного стабилизатора: назначение элементов, работа, способы уменьшения помех, достоинства и недостатки.</w:t>
            </w:r>
          </w:p>
        </w:tc>
        <w:tc>
          <w:tcPr>
            <w:tcW w:w="993" w:type="dxa"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FD0620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1E4777">
        <w:trPr>
          <w:trHeight w:val="264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  <w:vMerge w:val="restart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68090F">
        <w:trPr>
          <w:trHeight w:val="314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работа№5 «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Расчёт параметрического стабилизатора»</w:t>
            </w:r>
          </w:p>
        </w:tc>
        <w:tc>
          <w:tcPr>
            <w:tcW w:w="9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68090F">
        <w:trPr>
          <w:trHeight w:val="343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993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1E4777">
        <w:trPr>
          <w:trHeight w:val="1020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работам с использованием методических рекомендаций, оформление  отчета, подготовка к их защите.</w:t>
            </w:r>
          </w:p>
          <w:p w:rsidR="0068090F" w:rsidRPr="00A9361D" w:rsidRDefault="0068090F" w:rsidP="003B418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1E4777">
        <w:trPr>
          <w:trHeight w:val="206"/>
        </w:trPr>
        <w:tc>
          <w:tcPr>
            <w:tcW w:w="13008" w:type="dxa"/>
            <w:gridSpan w:val="3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5.Преобразователи напряжения и тока</w:t>
            </w:r>
          </w:p>
        </w:tc>
        <w:tc>
          <w:tcPr>
            <w:tcW w:w="2126" w:type="dxa"/>
            <w:vMerge w:val="restart"/>
          </w:tcPr>
          <w:p w:rsidR="0068090F" w:rsidRPr="00A9361D" w:rsidRDefault="0068090F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90F" w:rsidRPr="00A9361D" w:rsidRDefault="0068090F" w:rsidP="005305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01-09</w:t>
            </w:r>
          </w:p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1.2, 1.3, 1.4, </w:t>
            </w:r>
          </w:p>
          <w:p w:rsidR="0068090F" w:rsidRPr="00A9361D" w:rsidRDefault="0068090F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90F" w:rsidRPr="00A9361D" w:rsidRDefault="0068090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8090F" w:rsidRPr="00A9361D" w:rsidTr="001E4777">
        <w:trPr>
          <w:trHeight w:val="285"/>
        </w:trPr>
        <w:tc>
          <w:tcPr>
            <w:tcW w:w="2093" w:type="dxa"/>
            <w:vMerge w:val="restart"/>
          </w:tcPr>
          <w:p w:rsidR="0068090F" w:rsidRPr="00A9361D" w:rsidRDefault="0068090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Тема5.1. </w:t>
            </w: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Преобразователи напряжения</w:t>
            </w:r>
          </w:p>
        </w:tc>
        <w:tc>
          <w:tcPr>
            <w:tcW w:w="9922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90F" w:rsidRPr="00A9361D" w:rsidTr="0068090F">
        <w:trPr>
          <w:trHeight w:val="534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1.Структурная схема преобразователя напряжения постоянного тока. Область применения в аппаратуре связи. Основные элементы, принцип работы.</w:t>
            </w:r>
          </w:p>
        </w:tc>
        <w:tc>
          <w:tcPr>
            <w:tcW w:w="993" w:type="dxa"/>
          </w:tcPr>
          <w:p w:rsidR="0068090F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90F" w:rsidRPr="00A9361D" w:rsidTr="001E4777">
        <w:trPr>
          <w:trHeight w:val="525"/>
        </w:trPr>
        <w:tc>
          <w:tcPr>
            <w:tcW w:w="2093" w:type="dxa"/>
            <w:vMerge/>
          </w:tcPr>
          <w:p w:rsidR="0068090F" w:rsidRPr="00A9361D" w:rsidRDefault="0068090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8090F" w:rsidRPr="00A9361D" w:rsidRDefault="0068090F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Схемы транзисторных преобразователей: основные элементы, принцип работы, достоинства и недостатки. Использование инверторов в системах электроснабжения аппаратуры связи.</w:t>
            </w:r>
          </w:p>
        </w:tc>
        <w:tc>
          <w:tcPr>
            <w:tcW w:w="993" w:type="dxa"/>
          </w:tcPr>
          <w:p w:rsidR="0068090F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68090F" w:rsidRPr="00A9361D" w:rsidRDefault="006809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315"/>
        </w:trPr>
        <w:tc>
          <w:tcPr>
            <w:tcW w:w="13008" w:type="dxa"/>
            <w:gridSpan w:val="3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Выпрямительные устройства</w:t>
            </w:r>
            <w:r w:rsidR="00387A8A"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применяемые для</w:t>
            </w:r>
            <w:r w:rsidR="00C4345C"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электроснабжения телекоммуникационных систем</w:t>
            </w:r>
          </w:p>
        </w:tc>
        <w:tc>
          <w:tcPr>
            <w:tcW w:w="2126" w:type="dxa"/>
            <w:vMerge w:val="restart"/>
          </w:tcPr>
          <w:p w:rsidR="00530513" w:rsidRPr="00A9361D" w:rsidRDefault="00530513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01-09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1.2, 1.3, 1.4, 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300"/>
        </w:trPr>
        <w:tc>
          <w:tcPr>
            <w:tcW w:w="2093" w:type="dxa"/>
            <w:vMerge w:val="restart"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6.1.</w:t>
            </w:r>
          </w:p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Выпрямительные устройства  </w:t>
            </w:r>
            <w:r w:rsidR="00C4345C"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различных серий</w:t>
            </w:r>
          </w:p>
        </w:tc>
        <w:tc>
          <w:tcPr>
            <w:tcW w:w="9922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B4181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1D7" w:rsidRPr="00A9361D" w:rsidTr="003C21D7">
        <w:trPr>
          <w:trHeight w:val="801"/>
        </w:trPr>
        <w:tc>
          <w:tcPr>
            <w:tcW w:w="2093" w:type="dxa"/>
            <w:vMerge/>
          </w:tcPr>
          <w:p w:rsidR="003C21D7" w:rsidRPr="00A9361D" w:rsidRDefault="003C21D7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C21D7" w:rsidRPr="00A9361D" w:rsidRDefault="003C21D7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1.Назначение, классификация. Выпрямительные устройства (ВУ) серии ВБВ: назначение, функциональные схемы ВУ ВБВ-60/25-2к,</w:t>
            </w:r>
            <w:r w:rsidR="005E72E8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ВБВ-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60/50,</w:t>
            </w:r>
            <w:r w:rsidR="005E72E8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ВБВ-</w:t>
            </w: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60/25-3к. Основные технические характеристики и особенности эксплуатации.</w:t>
            </w:r>
          </w:p>
        </w:tc>
        <w:tc>
          <w:tcPr>
            <w:tcW w:w="993" w:type="dxa"/>
          </w:tcPr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21D7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1D7" w:rsidRPr="00A9361D" w:rsidTr="001E4777">
        <w:trPr>
          <w:trHeight w:val="211"/>
        </w:trPr>
        <w:tc>
          <w:tcPr>
            <w:tcW w:w="2093" w:type="dxa"/>
            <w:vMerge/>
          </w:tcPr>
          <w:p w:rsidR="003C21D7" w:rsidRPr="00A9361D" w:rsidRDefault="003C21D7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C21D7" w:rsidRPr="00A9361D" w:rsidRDefault="003C21D7" w:rsidP="003B41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2. Выпрямительные устройства серий ВУТ и  ВУК: назначение, классификация.</w:t>
            </w:r>
          </w:p>
        </w:tc>
        <w:tc>
          <w:tcPr>
            <w:tcW w:w="993" w:type="dxa"/>
          </w:tcPr>
          <w:p w:rsidR="003C21D7" w:rsidRPr="00A9361D" w:rsidRDefault="00FD0620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312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387A8A">
        <w:trPr>
          <w:trHeight w:val="288"/>
        </w:trPr>
        <w:tc>
          <w:tcPr>
            <w:tcW w:w="2093" w:type="dxa"/>
            <w:vMerge/>
          </w:tcPr>
          <w:p w:rsidR="003B4181" w:rsidRPr="00A9361D" w:rsidRDefault="003B4181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C7356C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="003B4181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387A8A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F0B0F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5290A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B4181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выпрямительных устройств серии ВБВ 60/25»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4181" w:rsidRPr="00A9361D" w:rsidRDefault="008F0B0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C21D7" w:rsidRPr="00A9361D" w:rsidTr="003C21D7">
        <w:trPr>
          <w:trHeight w:val="267"/>
        </w:trPr>
        <w:tc>
          <w:tcPr>
            <w:tcW w:w="2093" w:type="dxa"/>
            <w:vMerge/>
          </w:tcPr>
          <w:p w:rsidR="003C21D7" w:rsidRPr="00A9361D" w:rsidRDefault="003C21D7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C21D7" w:rsidRPr="00A9361D" w:rsidRDefault="003C21D7" w:rsidP="003B4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работа№7 « Анализ выпрямительных устройств   серии ВУК»</w:t>
            </w:r>
          </w:p>
        </w:tc>
        <w:tc>
          <w:tcPr>
            <w:tcW w:w="993" w:type="dxa"/>
          </w:tcPr>
          <w:p w:rsidR="003C21D7" w:rsidRPr="00A9361D" w:rsidRDefault="006678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C21D7" w:rsidRPr="00A9361D" w:rsidTr="00530513">
        <w:trPr>
          <w:trHeight w:val="486"/>
        </w:trPr>
        <w:tc>
          <w:tcPr>
            <w:tcW w:w="2093" w:type="dxa"/>
            <w:vMerge/>
          </w:tcPr>
          <w:p w:rsidR="003C21D7" w:rsidRPr="00A9361D" w:rsidRDefault="003C21D7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C21D7" w:rsidRPr="00A9361D" w:rsidRDefault="003C21D7" w:rsidP="003B4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 работа№8 «Анализ выпрямительных устройств     серии ВУТ.»</w:t>
            </w:r>
          </w:p>
          <w:p w:rsidR="003C21D7" w:rsidRPr="00A9361D" w:rsidRDefault="003C21D7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21D7" w:rsidRPr="00A9361D" w:rsidRDefault="006678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C352F" w:rsidRPr="00A9361D" w:rsidTr="00530513">
        <w:trPr>
          <w:trHeight w:val="310"/>
        </w:trPr>
        <w:tc>
          <w:tcPr>
            <w:tcW w:w="2093" w:type="dxa"/>
            <w:vMerge/>
          </w:tcPr>
          <w:p w:rsidR="00FC352F" w:rsidRPr="00A9361D" w:rsidRDefault="00FC352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C352F" w:rsidRPr="00A9361D" w:rsidRDefault="00FC352F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993" w:type="dxa"/>
            <w:vMerge w:val="restart"/>
          </w:tcPr>
          <w:p w:rsidR="00FC352F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52F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:rsidR="00FC352F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C352F" w:rsidRPr="00A9361D" w:rsidTr="00530513">
        <w:trPr>
          <w:trHeight w:val="560"/>
        </w:trPr>
        <w:tc>
          <w:tcPr>
            <w:tcW w:w="2093" w:type="dxa"/>
            <w:vMerge/>
          </w:tcPr>
          <w:p w:rsidR="00FC352F" w:rsidRPr="00A9361D" w:rsidRDefault="00FC352F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FC352F" w:rsidRPr="00A9361D" w:rsidRDefault="00BD5AEB" w:rsidP="0053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</w:t>
            </w:r>
            <w:r w:rsidR="008F0B0F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лабораторным</w:t>
            </w:r>
            <w:r w:rsidR="00FC352F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 с использованием  методических рекомендаций, о</w:t>
            </w:r>
            <w:r w:rsidR="008F0B0F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отчета </w:t>
            </w:r>
            <w:r w:rsidR="00FC352F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подготовка к защите.</w:t>
            </w:r>
          </w:p>
          <w:p w:rsidR="00FC352F" w:rsidRPr="00A9361D" w:rsidRDefault="00FC352F" w:rsidP="003B41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C352F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C352F" w:rsidRPr="00A9361D" w:rsidRDefault="00FC352F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345C" w:rsidRPr="00A9361D" w:rsidTr="003C21D7">
        <w:trPr>
          <w:trHeight w:val="210"/>
        </w:trPr>
        <w:tc>
          <w:tcPr>
            <w:tcW w:w="13008" w:type="dxa"/>
            <w:gridSpan w:val="3"/>
            <w:tcBorders>
              <w:bottom w:val="nil"/>
            </w:tcBorders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21D7" w:rsidRPr="00A9361D" w:rsidRDefault="003C21D7" w:rsidP="003C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Электроснабжение телекоммуникационной аппаратуры</w:t>
            </w:r>
          </w:p>
          <w:p w:rsidR="003C21D7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1.3, 1.4, </w:t>
            </w:r>
          </w:p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C4345C" w:rsidRPr="00A9361D" w:rsidTr="001E4777">
        <w:trPr>
          <w:trHeight w:val="285"/>
        </w:trPr>
        <w:tc>
          <w:tcPr>
            <w:tcW w:w="2093" w:type="dxa"/>
            <w:vMerge w:val="restart"/>
          </w:tcPr>
          <w:p w:rsidR="00C4345C" w:rsidRPr="00A9361D" w:rsidRDefault="00C4345C" w:rsidP="00C434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Системы электроснабжения  аппаратуры связи</w:t>
            </w:r>
          </w:p>
        </w:tc>
        <w:tc>
          <w:tcPr>
            <w:tcW w:w="9922" w:type="dxa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C4345C" w:rsidRPr="00A9361D" w:rsidRDefault="005E6125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  <w:shd w:val="clear" w:color="auto" w:fill="FFFFFF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45C" w:rsidRPr="00A9361D" w:rsidTr="006678C4">
        <w:trPr>
          <w:trHeight w:val="700"/>
        </w:trPr>
        <w:tc>
          <w:tcPr>
            <w:tcW w:w="2093" w:type="dxa"/>
            <w:vMerge/>
          </w:tcPr>
          <w:p w:rsidR="00C4345C" w:rsidRPr="00A9361D" w:rsidRDefault="00C4345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3C21D7" w:rsidRPr="00A9361D" w:rsidRDefault="00C4345C" w:rsidP="003C21D7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36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Способы обеспечения бесперебойного и гарантированного электроснабжения  аппаратуры связи. Системы бесперебойного питания </w:t>
            </w:r>
            <w:r w:rsidR="00BD5AEB" w:rsidRPr="00A936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переменного и постоянного ток. </w:t>
            </w:r>
            <w:r w:rsidRPr="00A9361D">
              <w:rPr>
                <w:rFonts w:ascii="Times New Roman" w:eastAsia="Calibri" w:hAnsi="Times New Roman"/>
                <w:bCs/>
                <w:sz w:val="24"/>
                <w:szCs w:val="24"/>
              </w:rPr>
              <w:t>Схемы УБП резервного типа.</w:t>
            </w:r>
          </w:p>
        </w:tc>
        <w:tc>
          <w:tcPr>
            <w:tcW w:w="993" w:type="dxa"/>
          </w:tcPr>
          <w:p w:rsidR="00C4345C" w:rsidRPr="00A9361D" w:rsidRDefault="006678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2</w:t>
            </w:r>
          </w:p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78C4" w:rsidRPr="00A9361D" w:rsidTr="001E4777">
        <w:trPr>
          <w:trHeight w:val="810"/>
        </w:trPr>
        <w:tc>
          <w:tcPr>
            <w:tcW w:w="2093" w:type="dxa"/>
            <w:vMerge/>
          </w:tcPr>
          <w:p w:rsidR="006678C4" w:rsidRPr="00A9361D" w:rsidRDefault="006678C4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6678C4" w:rsidRPr="00A9361D" w:rsidRDefault="006678C4" w:rsidP="003C21D7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/>
                <w:sz w:val="24"/>
                <w:szCs w:val="24"/>
              </w:rPr>
              <w:t>Надежность устройств и систем электроснабжения телекоммуникационной аппаратуры. Показатели надежности устройств и систем электроснабжения. Эксплуатация устройств и систем электроснабжения телекоммуникационной аппаратуры.</w:t>
            </w:r>
          </w:p>
        </w:tc>
        <w:tc>
          <w:tcPr>
            <w:tcW w:w="993" w:type="dxa"/>
          </w:tcPr>
          <w:p w:rsidR="006678C4" w:rsidRPr="00A9361D" w:rsidRDefault="006678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6678C4" w:rsidRPr="00A9361D" w:rsidRDefault="006678C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45C" w:rsidRPr="00A9361D" w:rsidTr="0075290A">
        <w:trPr>
          <w:trHeight w:val="445"/>
        </w:trPr>
        <w:tc>
          <w:tcPr>
            <w:tcW w:w="2093" w:type="dxa"/>
            <w:vMerge/>
          </w:tcPr>
          <w:p w:rsidR="00C4345C" w:rsidRPr="00A9361D" w:rsidRDefault="00C4345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  <w:p w:rsidR="00C4345C" w:rsidRPr="00A9361D" w:rsidRDefault="00C4345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290A" w:rsidRPr="00A9361D" w:rsidTr="0075290A">
        <w:trPr>
          <w:trHeight w:val="380"/>
        </w:trPr>
        <w:tc>
          <w:tcPr>
            <w:tcW w:w="2093" w:type="dxa"/>
            <w:vMerge/>
          </w:tcPr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75290A" w:rsidRPr="00A9361D" w:rsidRDefault="00C7356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="00BD5AEB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 w:rsidR="008F0B0F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устройств бесперебойного питания: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lineinteractiv</w:t>
            </w:r>
            <w:r w:rsidR="0075290A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290A" w:rsidRPr="00A9361D" w:rsidRDefault="0075290A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75290A" w:rsidRPr="00A9361D" w:rsidRDefault="0075290A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45C" w:rsidRPr="00A9361D" w:rsidTr="001E4777">
        <w:trPr>
          <w:trHeight w:val="1210"/>
        </w:trPr>
        <w:tc>
          <w:tcPr>
            <w:tcW w:w="2093" w:type="dxa"/>
            <w:vMerge/>
          </w:tcPr>
          <w:p w:rsidR="00C4345C" w:rsidRPr="00A9361D" w:rsidRDefault="00C4345C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530513" w:rsidRPr="00A9361D" w:rsidRDefault="00BD5AEB" w:rsidP="00530513">
            <w:pPr>
              <w:numPr>
                <w:ilvl w:val="0"/>
                <w:numId w:val="37"/>
              </w:num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практическим 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 с использованием  методических рекоменд</w:t>
            </w: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аций, оформление отчета</w:t>
            </w:r>
            <w:r w:rsidR="00530513"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защите.</w:t>
            </w:r>
          </w:p>
          <w:p w:rsidR="00C4345C" w:rsidRPr="00A9361D" w:rsidRDefault="00C4345C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352F" w:rsidRPr="00A9361D" w:rsidRDefault="003C21D7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C4345C" w:rsidRPr="00A9361D" w:rsidRDefault="00C4345C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225"/>
        </w:trPr>
        <w:tc>
          <w:tcPr>
            <w:tcW w:w="13008" w:type="dxa"/>
            <w:gridSpan w:val="3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РАЗДЕЛ 8.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Автоматическое резервирова</w:t>
            </w:r>
            <w:r w:rsidR="005E6125"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в системе энергоснабжения телекоммуникационных систем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OK 01-09</w:t>
            </w: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1.1, 1.2, 1.3, 1.4, </w:t>
            </w:r>
          </w:p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315"/>
        </w:trPr>
        <w:tc>
          <w:tcPr>
            <w:tcW w:w="2093" w:type="dxa"/>
            <w:vMerge w:val="restart"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8.1.</w:t>
            </w:r>
            <w:r w:rsidRPr="00A93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Устройства автоматического резервирования</w:t>
            </w:r>
          </w:p>
        </w:tc>
        <w:tc>
          <w:tcPr>
            <w:tcW w:w="9922" w:type="dxa"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30513" w:rsidRPr="00A9361D" w:rsidRDefault="00D62474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530513">
        <w:trPr>
          <w:trHeight w:val="930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8126AE" w:rsidP="008126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Общие вопросы организации дистанционного питания (ДП) аппаратуры связи. Схемы ДП. </w:t>
            </w:r>
            <w:r w:rsidR="00530513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Устройства включения 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параметры цепей </w:t>
            </w:r>
            <w:r w:rsidR="00530513" w:rsidRPr="00A93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автоматического резерва. 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Электроснабжение радиосвязи. радиовещания, телевидения, спутниковых линий связи.</w:t>
            </w:r>
          </w:p>
          <w:p w:rsidR="00530513" w:rsidRPr="00A9361D" w:rsidRDefault="00530513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530513">
        <w:trPr>
          <w:trHeight w:val="270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530513" w:rsidP="00530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  <w:p w:rsidR="00530513" w:rsidRPr="00A9361D" w:rsidRDefault="00530513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30513" w:rsidRPr="00A9361D" w:rsidTr="001E4777">
        <w:trPr>
          <w:trHeight w:val="222"/>
        </w:trPr>
        <w:tc>
          <w:tcPr>
            <w:tcW w:w="2093" w:type="dxa"/>
            <w:vMerge/>
          </w:tcPr>
          <w:p w:rsidR="00530513" w:rsidRPr="00A9361D" w:rsidRDefault="00530513" w:rsidP="003B41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</w:tcPr>
          <w:p w:rsidR="00530513" w:rsidRPr="00A9361D" w:rsidRDefault="00C7356C" w:rsidP="005305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работа</w:t>
            </w:r>
            <w:r w:rsidR="008F0B0F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№8</w:t>
            </w:r>
            <w:r w:rsidR="00530513" w:rsidRPr="00A93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стойки дистанционного питания СДП-4»</w:t>
            </w:r>
          </w:p>
        </w:tc>
        <w:tc>
          <w:tcPr>
            <w:tcW w:w="993" w:type="dxa"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530513" w:rsidRPr="00A9361D" w:rsidRDefault="00530513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4181" w:rsidRPr="00A9361D" w:rsidTr="001E4777">
        <w:trPr>
          <w:trHeight w:val="135"/>
        </w:trPr>
        <w:tc>
          <w:tcPr>
            <w:tcW w:w="12015" w:type="dxa"/>
            <w:gridSpan w:val="2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="008F0B0F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94</w:t>
            </w:r>
            <w:r w:rsidR="00530513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 </w:t>
            </w:r>
            <w:r w:rsidR="00710836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8F0B0F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16 часов</w:t>
            </w:r>
            <w:r w:rsidR="00530513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 занятий</w:t>
            </w:r>
            <w:r w:rsidR="008F0B0F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16 часов лабораторных </w:t>
            </w:r>
            <w:r w:rsidR="005E6125"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занятий, 14часов самостоятельных работ</w:t>
            </w:r>
          </w:p>
        </w:tc>
        <w:tc>
          <w:tcPr>
            <w:tcW w:w="993" w:type="dxa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4181" w:rsidRPr="00A9361D" w:rsidRDefault="003B4181" w:rsidP="003B418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B4181" w:rsidRPr="00A9361D" w:rsidSect="001E47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181" w:rsidRPr="00A9361D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условия реализации программы УЧЕБНОЙ дисциплины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:rsidR="003B4181" w:rsidRPr="00A9361D" w:rsidRDefault="003B4181" w:rsidP="003B4181">
      <w:pPr>
        <w:widowControl w:val="0"/>
        <w:tabs>
          <w:tab w:val="left" w:pos="54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учебной  дисциплины используется  лаборатория «</w:t>
      </w:r>
      <w:r w:rsidR="00124869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Энергоснабжение телекоммуникационных систем и технологий монтажа и обслуживания оборудования радиосвязи АМС и АФС</w:t>
      </w: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3B4181" w:rsidRPr="00A9361D" w:rsidRDefault="003B4181" w:rsidP="003B4181">
      <w:pPr>
        <w:widowControl w:val="0"/>
        <w:tabs>
          <w:tab w:val="left" w:pos="54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530513" w:rsidRPr="00A9361D" w:rsidRDefault="003B4181" w:rsidP="00530513">
      <w:pPr>
        <w:widowControl w:val="0"/>
        <w:tabs>
          <w:tab w:val="left" w:pos="540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лицензионным программным обеспечением с выходом в Интернет;</w:t>
      </w:r>
    </w:p>
    <w:p w:rsidR="003B4181" w:rsidRPr="00A9361D" w:rsidRDefault="003B4181" w:rsidP="00530513">
      <w:pPr>
        <w:widowControl w:val="0"/>
        <w:tabs>
          <w:tab w:val="left" w:pos="540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мультимедиапроектор;</w:t>
      </w:r>
    </w:p>
    <w:p w:rsidR="003B4181" w:rsidRPr="00A9361D" w:rsidRDefault="003B4181" w:rsidP="003B4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 лаборатории и рабочих мест лаборатории: </w:t>
      </w:r>
    </w:p>
    <w:p w:rsidR="003B4181" w:rsidRPr="00A9361D" w:rsidRDefault="003B4181" w:rsidP="003B4181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обучающихся; </w:t>
      </w:r>
    </w:p>
    <w:p w:rsidR="003B4181" w:rsidRPr="00A9361D" w:rsidRDefault="003B4181" w:rsidP="003B4181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преподавателя; </w:t>
      </w:r>
    </w:p>
    <w:p w:rsidR="003B4181" w:rsidRPr="00A9361D" w:rsidRDefault="003B4181" w:rsidP="00530513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 «Энергоснабжение  инфокоммуникационных систем»;</w:t>
      </w:r>
    </w:p>
    <w:p w:rsidR="003B4181" w:rsidRPr="00A9361D" w:rsidRDefault="003B4181" w:rsidP="003B4181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:rsidR="003B4181" w:rsidRPr="00A9361D" w:rsidRDefault="003B4181" w:rsidP="003B4181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для лабораторных  и практических работ</w:t>
      </w:r>
      <w:r w:rsidR="002B2FCD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30513" w:rsidRPr="00A9361D" w:rsidRDefault="003B4181" w:rsidP="002B2FCD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стенды,  макеты, модели, </w:t>
      </w:r>
      <w:r w:rsidR="002B2FCD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осцил</w:t>
      </w:r>
      <w:r w:rsidR="00196B3F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2B2FCD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ографы</w:t>
      </w:r>
      <w:r w:rsidR="00196B3F"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измерительные приборы.</w:t>
      </w:r>
    </w:p>
    <w:p w:rsidR="003B4181" w:rsidRPr="00A9361D" w:rsidRDefault="003B4181" w:rsidP="003B4181">
      <w:pPr>
        <w:keepNext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</w:rPr>
        <w:t xml:space="preserve">4.2. Информационное обеспечение  реализации программы </w:t>
      </w:r>
    </w:p>
    <w:p w:rsidR="003B4181" w:rsidRPr="00A9361D" w:rsidRDefault="003B4181" w:rsidP="003B4181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процессе: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дисциплины «Энергоснабжение инфокоммуникационных систем»</w:t>
      </w:r>
    </w:p>
    <w:p w:rsidR="00702D29" w:rsidRPr="00A9361D" w:rsidRDefault="00702D29" w:rsidP="00702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литература:</w:t>
      </w:r>
    </w:p>
    <w:p w:rsidR="00702D29" w:rsidRPr="00A9361D" w:rsidRDefault="00702D29" w:rsidP="00702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1 А.Ю.Воробьёв. Энергоснабжение компьютерных и телекоммуникационных систем.М:Эко-Трендз-2003г.</w:t>
      </w:r>
    </w:p>
    <w:p w:rsidR="00702D29" w:rsidRPr="00A9361D" w:rsidRDefault="00702D29" w:rsidP="00702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Н.Г.Калугин. Электропитание устройств и систем телекоммуникаций.М:Издательский центр «Академия» 2011г.</w:t>
      </w:r>
    </w:p>
    <w:p w:rsidR="00702D29" w:rsidRPr="00A9361D" w:rsidRDefault="00702D29" w:rsidP="00702D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З.А.Хрусталев. Источники питания радиоаппаратуры М:Издательский центр «Академия» 2009г.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Сивков, А. А.  Основы электроснабжения : учебное пособие для среднего профессионального образования / А. А. Сивков, А. С. Сайгаш, Д. Ю. Герасимов. — 2-е изд., испр. и доп. — Москва : Издательство Юрайт, 2023. — 173 с. — (Профессиональное образование). — ISBN 978-5-534-01344-3. — Текст : электронный // Образовательная платформа Юрайт [сайт]. — URL: https://urait.ru/bcode/513177 (дата обращения: 10.02.2023).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Быстрицкий, Г. Ф.  Электроснабжение. Силовые трансформаторы : учебное пособие для среднего профессионального образования / Г. Ф. Быстрицкий, Б. И. Кудрин. — 2-е изд., испр. и доп. — Москва : Издательство Юрайт, 2023. — 201 с. — (Профессиональное образование). — ISBN 978-5-534-10311-3. — Текст : электронный // 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платформа Юрайт [сайт]. — URL: https://urait.ru/bcode/517713 (дата обращения: 10.02.2023).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Климова, Г. Н.  Электрические системы и сети. Энергосбережение : учебное пособие для среднего профессионального образования / Г. Н. Климова. — 2-е изд. — Москва : Издательство Юрайт, 2023. — 179 с. — (Профессиональное образование). — ISBN 978-5-534-10362-5. — Текст : электронный // Образовательная платформа Юрайт [сайт]. — URL: https://urait.ru/bcode/517783 (дата обращения: 10.02.2023).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источники: 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Воробьев, В. А.  Эксплуатация и ремонт электрооборудования и средств автоматизации: учебник и практикум для среднего профессионального образования / В. А. Воробьев. — 3-е изд., испр. и доп. — Москва: Издательство Юрайт, 2020. — 398 с. — (Профессиональное образование). — ISBN 978-5-534-13776-7.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Советов, Б. Я.  Информационные технологии: учебник для среднего профессионального образования / Б. Я. Советов, В. В. Цехановский. — 7-е изд., перераб. и доп. — Москва: Издательство Юрайт, 2022. — 327 с. — (Профессиональное образование). — ISBN 978-5-534-06399-8.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Кузовкин, В. А.  Электротехника и электроника: учебник для среднего профессионального образования / В. А. Кузовкин, В. В. Филатов. — Москва: Издательство Юрайт, 2021. — 431 с. — (Профессиональное образование). — ISBN 978-5-534-07727-8.</w:t>
      </w:r>
    </w:p>
    <w:p w:rsidR="00702D29" w:rsidRPr="00A9361D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Периодические издания (отечественные журналы):  </w:t>
      </w:r>
    </w:p>
    <w:p w:rsidR="00702D29" w:rsidRDefault="00702D29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36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журнал «Радио».</w:t>
      </w: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1D" w:rsidRPr="00A9361D" w:rsidRDefault="00A9361D" w:rsidP="00702D2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81" w:rsidRPr="00A9361D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5. Контроль и оценка результатов освоения УЧЕБНОЙ Дисциплины</w:t>
      </w:r>
    </w:p>
    <w:p w:rsidR="003B4181" w:rsidRPr="00A9361D" w:rsidRDefault="003B4181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361D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</w:t>
      </w:r>
      <w:r w:rsidRPr="00A9361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</w:t>
      </w:r>
      <w:r w:rsidR="00BD5AEB" w:rsidRPr="00A9361D">
        <w:rPr>
          <w:rFonts w:ascii="Times New Roman" w:eastAsia="Times New Roman" w:hAnsi="Times New Roman" w:cs="Times New Roman"/>
          <w:sz w:val="24"/>
          <w:szCs w:val="24"/>
        </w:rPr>
        <w:t xml:space="preserve">процессе проведения </w:t>
      </w:r>
      <w:r w:rsidR="0089578B" w:rsidRPr="00A9361D">
        <w:rPr>
          <w:rFonts w:ascii="Times New Roman" w:eastAsia="Times New Roman" w:hAnsi="Times New Roman" w:cs="Times New Roman"/>
          <w:sz w:val="24"/>
          <w:szCs w:val="24"/>
        </w:rPr>
        <w:t xml:space="preserve">лабораторных и </w:t>
      </w:r>
      <w:r w:rsidR="00BD5AEB" w:rsidRPr="00A9361D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A9361D">
        <w:rPr>
          <w:rFonts w:ascii="Times New Roman" w:eastAsia="Times New Roman" w:hAnsi="Times New Roman" w:cs="Times New Roman"/>
          <w:sz w:val="24"/>
          <w:szCs w:val="24"/>
        </w:rPr>
        <w:t xml:space="preserve"> работ, тестирования, а также выполнения обучающимися индивидуальных заданий.</w:t>
      </w:r>
    </w:p>
    <w:p w:rsidR="00530513" w:rsidRPr="00A9361D" w:rsidRDefault="00530513" w:rsidP="003B41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799"/>
      </w:tblGrid>
      <w:tr w:rsidR="003B4181" w:rsidRPr="00A9361D" w:rsidTr="00530513">
        <w:trPr>
          <w:trHeight w:val="5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B4181" w:rsidRPr="00A9361D" w:rsidTr="00530513">
        <w:trPr>
          <w:trHeight w:val="3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4181" w:rsidRPr="00A9361D" w:rsidTr="00530513">
        <w:trPr>
          <w:trHeight w:val="66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простейшие неисправности в электропитающих установках;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3B4181" w:rsidRPr="00A9361D" w:rsidRDefault="00BD5AEB" w:rsidP="003B41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выполнения </w:t>
            </w:r>
            <w:r w:rsidR="0089578B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лабораторных и </w:t>
            </w:r>
            <w:r w:rsidR="003B4181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практических работ;</w:t>
            </w:r>
          </w:p>
          <w:p w:rsidR="003B4181" w:rsidRPr="00A9361D" w:rsidRDefault="003B4181" w:rsidP="003B41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тестирования;</w:t>
            </w:r>
          </w:p>
          <w:p w:rsidR="003B4181" w:rsidRPr="00A9361D" w:rsidRDefault="003B4181" w:rsidP="003B418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 (компьютерной презентации)</w:t>
            </w:r>
          </w:p>
          <w:p w:rsidR="003B4181" w:rsidRPr="00A9361D" w:rsidRDefault="003B4181" w:rsidP="003B418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81" w:rsidRPr="00A9361D" w:rsidTr="00530513">
        <w:trPr>
          <w:trHeight w:val="94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мониторинг работоспособности бесперебойных источников питания;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3B4181" w:rsidRPr="00A9361D" w:rsidRDefault="00BD5AEB" w:rsidP="003B41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защиты </w:t>
            </w:r>
            <w:r w:rsidR="0089578B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лабораторных и 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практических</w:t>
            </w:r>
            <w:r w:rsidR="003B4181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работ;</w:t>
            </w:r>
          </w:p>
          <w:p w:rsidR="003B4181" w:rsidRPr="00A9361D" w:rsidRDefault="003B4181" w:rsidP="003B418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 работы</w:t>
            </w:r>
          </w:p>
        </w:tc>
      </w:tr>
      <w:tr w:rsidR="003B4181" w:rsidRPr="00A9361D" w:rsidTr="00530513">
        <w:trPr>
          <w:trHeight w:val="26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181" w:rsidRPr="00A9361D" w:rsidRDefault="003B4181" w:rsidP="003B4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B4181" w:rsidRPr="00A9361D" w:rsidTr="00530513">
        <w:trPr>
          <w:trHeight w:val="10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электрической энергии для питания различных устройств, используемых в организациях связи;</w:t>
            </w:r>
          </w:p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3B4181" w:rsidRPr="00A9361D" w:rsidRDefault="00BD5AEB" w:rsidP="003B41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защиты </w:t>
            </w:r>
            <w:r w:rsidR="0089578B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лабораторных и </w:t>
            </w: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практических</w:t>
            </w:r>
            <w:r w:rsidR="003B4181"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работ;</w:t>
            </w:r>
          </w:p>
          <w:p w:rsidR="003B4181" w:rsidRPr="00A9361D" w:rsidRDefault="003B4181" w:rsidP="003B4181">
            <w:pPr>
              <w:numPr>
                <w:ilvl w:val="0"/>
                <w:numId w:val="21"/>
              </w:numPr>
              <w:spacing w:after="0" w:line="240" w:lineRule="auto"/>
              <w:ind w:left="7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 работы</w:t>
            </w:r>
          </w:p>
          <w:p w:rsidR="003B4181" w:rsidRPr="00A9361D" w:rsidRDefault="003B4181" w:rsidP="003B4181">
            <w:pPr>
              <w:numPr>
                <w:ilvl w:val="0"/>
                <w:numId w:val="21"/>
              </w:numPr>
              <w:spacing w:after="0" w:line="240" w:lineRule="auto"/>
              <w:ind w:left="7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3B4181" w:rsidRPr="00A9361D" w:rsidTr="00530513">
        <w:trPr>
          <w:trHeight w:val="89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электроснабжения и системы электропитания организаций связи</w:t>
            </w:r>
          </w:p>
          <w:p w:rsidR="003B4181" w:rsidRPr="00A9361D" w:rsidRDefault="003B4181" w:rsidP="003B4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81" w:rsidRPr="00A9361D" w:rsidRDefault="003B4181" w:rsidP="003B41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 в форме:</w:t>
            </w:r>
          </w:p>
          <w:p w:rsidR="003B4181" w:rsidRPr="00A9361D" w:rsidRDefault="003B4181" w:rsidP="003B41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тестирования;</w:t>
            </w:r>
          </w:p>
          <w:p w:rsidR="003B4181" w:rsidRPr="00A9361D" w:rsidRDefault="003B4181" w:rsidP="003B418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 работы</w:t>
            </w:r>
          </w:p>
          <w:p w:rsidR="003B4181" w:rsidRPr="00A9361D" w:rsidRDefault="003B4181" w:rsidP="003B418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проверка</w:t>
            </w:r>
          </w:p>
        </w:tc>
      </w:tr>
    </w:tbl>
    <w:p w:rsidR="00530513" w:rsidRPr="00A9361D" w:rsidRDefault="00530513" w:rsidP="003B418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513" w:rsidRPr="00A9361D" w:rsidRDefault="00530513" w:rsidP="003B418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81" w:rsidRPr="00A9361D" w:rsidRDefault="003B4181" w:rsidP="00A936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4181" w:rsidRPr="00A9361D" w:rsidSect="001E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A1" w:rsidRDefault="00B139A1" w:rsidP="003B4181">
      <w:pPr>
        <w:spacing w:after="0" w:line="240" w:lineRule="auto"/>
      </w:pPr>
      <w:r>
        <w:separator/>
      </w:r>
    </w:p>
  </w:endnote>
  <w:endnote w:type="continuationSeparator" w:id="0">
    <w:p w:rsidR="00B139A1" w:rsidRDefault="00B139A1" w:rsidP="003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A1" w:rsidRDefault="00B139A1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1CCC">
      <w:rPr>
        <w:noProof/>
      </w:rPr>
      <w:t>3</w:t>
    </w:r>
    <w:r>
      <w:rPr>
        <w:noProof/>
      </w:rPr>
      <w:fldChar w:fldCharType="end"/>
    </w:r>
  </w:p>
  <w:p w:rsidR="00B139A1" w:rsidRDefault="00B139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A1" w:rsidRDefault="00B139A1" w:rsidP="003B4181">
      <w:pPr>
        <w:spacing w:after="0" w:line="240" w:lineRule="auto"/>
      </w:pPr>
      <w:r>
        <w:separator/>
      </w:r>
    </w:p>
  </w:footnote>
  <w:footnote w:type="continuationSeparator" w:id="0">
    <w:p w:rsidR="00B139A1" w:rsidRDefault="00B139A1" w:rsidP="003B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8B"/>
    <w:multiLevelType w:val="hybridMultilevel"/>
    <w:tmpl w:val="62CC866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1110"/>
    <w:multiLevelType w:val="hybridMultilevel"/>
    <w:tmpl w:val="7848048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772"/>
    <w:multiLevelType w:val="hybridMultilevel"/>
    <w:tmpl w:val="B9AA474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44BB1"/>
    <w:multiLevelType w:val="hybridMultilevel"/>
    <w:tmpl w:val="2AFC7DFE"/>
    <w:lvl w:ilvl="0" w:tplc="20722A50">
      <w:start w:val="1"/>
      <w:numFmt w:val="bullet"/>
      <w:lvlText w:val="-"/>
      <w:lvlJc w:val="left"/>
      <w:pPr>
        <w:tabs>
          <w:tab w:val="num" w:pos="453"/>
        </w:tabs>
        <w:ind w:left="226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6B94"/>
    <w:multiLevelType w:val="hybridMultilevel"/>
    <w:tmpl w:val="C77A47C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CAB"/>
    <w:multiLevelType w:val="hybridMultilevel"/>
    <w:tmpl w:val="8EF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86B85"/>
    <w:multiLevelType w:val="hybridMultilevel"/>
    <w:tmpl w:val="5096E03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F29B0"/>
    <w:multiLevelType w:val="hybridMultilevel"/>
    <w:tmpl w:val="0BD075F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2D8"/>
    <w:multiLevelType w:val="hybridMultilevel"/>
    <w:tmpl w:val="ECBA5ED2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1BB"/>
    <w:multiLevelType w:val="hybridMultilevel"/>
    <w:tmpl w:val="3470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256D"/>
    <w:multiLevelType w:val="hybridMultilevel"/>
    <w:tmpl w:val="D9D4395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11EFB"/>
    <w:multiLevelType w:val="hybridMultilevel"/>
    <w:tmpl w:val="53C65B0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5FF2"/>
    <w:multiLevelType w:val="hybridMultilevel"/>
    <w:tmpl w:val="FE06B70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369E169B"/>
    <w:multiLevelType w:val="hybridMultilevel"/>
    <w:tmpl w:val="BF107B2E"/>
    <w:lvl w:ilvl="0" w:tplc="E3BC3B8C">
      <w:start w:val="1"/>
      <w:numFmt w:val="bullet"/>
      <w:lvlText w:val="–"/>
      <w:lvlJc w:val="left"/>
      <w:pPr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8B40E0B"/>
    <w:multiLevelType w:val="hybridMultilevel"/>
    <w:tmpl w:val="DDE2A60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64DCC"/>
    <w:multiLevelType w:val="hybridMultilevel"/>
    <w:tmpl w:val="8D849C5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3E3"/>
    <w:multiLevelType w:val="hybridMultilevel"/>
    <w:tmpl w:val="B0287180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06961"/>
    <w:multiLevelType w:val="hybridMultilevel"/>
    <w:tmpl w:val="E496FD8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5441F"/>
    <w:multiLevelType w:val="hybridMultilevel"/>
    <w:tmpl w:val="3D52E26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833AC"/>
    <w:multiLevelType w:val="hybridMultilevel"/>
    <w:tmpl w:val="35B48750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66F8E"/>
    <w:multiLevelType w:val="hybridMultilevel"/>
    <w:tmpl w:val="C20490A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7440"/>
    <w:multiLevelType w:val="hybridMultilevel"/>
    <w:tmpl w:val="2F2029D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1B6E"/>
    <w:multiLevelType w:val="hybridMultilevel"/>
    <w:tmpl w:val="BEC4ECF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E2014"/>
    <w:multiLevelType w:val="hybridMultilevel"/>
    <w:tmpl w:val="95A0AF4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BF058C6"/>
    <w:multiLevelType w:val="hybridMultilevel"/>
    <w:tmpl w:val="EF1A4BEE"/>
    <w:lvl w:ilvl="0" w:tplc="BE94C9D0">
      <w:start w:val="1"/>
      <w:numFmt w:val="decimal"/>
      <w:lvlText w:val="%1."/>
      <w:lvlJc w:val="left"/>
      <w:pPr>
        <w:tabs>
          <w:tab w:val="num" w:pos="448"/>
        </w:tabs>
        <w:ind w:left="-62" w:firstLine="62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9A58B1"/>
    <w:multiLevelType w:val="hybridMultilevel"/>
    <w:tmpl w:val="ADF2A242"/>
    <w:lvl w:ilvl="0" w:tplc="CA1C2630">
      <w:start w:val="1"/>
      <w:numFmt w:val="bullet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64C53893"/>
    <w:multiLevelType w:val="hybridMultilevel"/>
    <w:tmpl w:val="386AB9C4"/>
    <w:lvl w:ilvl="0" w:tplc="CA1C2630">
      <w:start w:val="1"/>
      <w:numFmt w:val="bullet"/>
      <w:lvlText w:val="–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656F202D"/>
    <w:multiLevelType w:val="hybridMultilevel"/>
    <w:tmpl w:val="5028920E"/>
    <w:lvl w:ilvl="0" w:tplc="6EA2C4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3544"/>
    <w:multiLevelType w:val="hybridMultilevel"/>
    <w:tmpl w:val="53D0E1DC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315E79"/>
    <w:multiLevelType w:val="hybridMultilevel"/>
    <w:tmpl w:val="3328D32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24C93"/>
    <w:multiLevelType w:val="multilevel"/>
    <w:tmpl w:val="EE8C0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3F04EE"/>
    <w:multiLevelType w:val="hybridMultilevel"/>
    <w:tmpl w:val="98A44CC4"/>
    <w:lvl w:ilvl="0" w:tplc="20722A50">
      <w:start w:val="1"/>
      <w:numFmt w:val="bullet"/>
      <w:lvlText w:val="-"/>
      <w:lvlJc w:val="left"/>
      <w:pPr>
        <w:tabs>
          <w:tab w:val="num" w:pos="340"/>
        </w:tabs>
        <w:ind w:left="11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9A749B"/>
    <w:multiLevelType w:val="hybridMultilevel"/>
    <w:tmpl w:val="56E03D5A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33"/>
  </w:num>
  <w:num w:numId="4">
    <w:abstractNumId w:val="16"/>
  </w:num>
  <w:num w:numId="5">
    <w:abstractNumId w:val="21"/>
  </w:num>
  <w:num w:numId="6">
    <w:abstractNumId w:val="13"/>
  </w:num>
  <w:num w:numId="7">
    <w:abstractNumId w:val="2"/>
  </w:num>
  <w:num w:numId="8">
    <w:abstractNumId w:val="30"/>
  </w:num>
  <w:num w:numId="9">
    <w:abstractNumId w:val="22"/>
  </w:num>
  <w:num w:numId="10">
    <w:abstractNumId w:val="3"/>
  </w:num>
  <w:num w:numId="11">
    <w:abstractNumId w:val="7"/>
  </w:num>
  <w:num w:numId="12">
    <w:abstractNumId w:val="34"/>
  </w:num>
  <w:num w:numId="13">
    <w:abstractNumId w:val="25"/>
  </w:num>
  <w:num w:numId="14">
    <w:abstractNumId w:val="26"/>
  </w:num>
  <w:num w:numId="15">
    <w:abstractNumId w:val="9"/>
  </w:num>
  <w:num w:numId="16">
    <w:abstractNumId w:val="15"/>
  </w:num>
  <w:num w:numId="17">
    <w:abstractNumId w:val="10"/>
  </w:num>
  <w:num w:numId="18">
    <w:abstractNumId w:val="19"/>
  </w:num>
  <w:num w:numId="19">
    <w:abstractNumId w:val="31"/>
  </w:num>
  <w:num w:numId="20">
    <w:abstractNumId w:val="39"/>
  </w:num>
  <w:num w:numId="21">
    <w:abstractNumId w:val="0"/>
  </w:num>
  <w:num w:numId="22">
    <w:abstractNumId w:val="14"/>
  </w:num>
  <w:num w:numId="23">
    <w:abstractNumId w:val="1"/>
  </w:num>
  <w:num w:numId="24">
    <w:abstractNumId w:val="18"/>
  </w:num>
  <w:num w:numId="25">
    <w:abstractNumId w:val="6"/>
  </w:num>
  <w:num w:numId="26">
    <w:abstractNumId w:val="24"/>
  </w:num>
  <w:num w:numId="27">
    <w:abstractNumId w:val="37"/>
  </w:num>
  <w:num w:numId="28">
    <w:abstractNumId w:val="28"/>
  </w:num>
  <w:num w:numId="29">
    <w:abstractNumId w:val="29"/>
  </w:num>
  <w:num w:numId="30">
    <w:abstractNumId w:val="38"/>
  </w:num>
  <w:num w:numId="31">
    <w:abstractNumId w:val="23"/>
  </w:num>
  <w:num w:numId="32">
    <w:abstractNumId w:val="36"/>
  </w:num>
  <w:num w:numId="33">
    <w:abstractNumId w:val="11"/>
  </w:num>
  <w:num w:numId="34">
    <w:abstractNumId w:val="20"/>
  </w:num>
  <w:num w:numId="35">
    <w:abstractNumId w:val="5"/>
  </w:num>
  <w:num w:numId="36">
    <w:abstractNumId w:val="12"/>
  </w:num>
  <w:num w:numId="37">
    <w:abstractNumId w:val="27"/>
  </w:num>
  <w:num w:numId="38">
    <w:abstractNumId w:val="32"/>
  </w:num>
  <w:num w:numId="39">
    <w:abstractNumId w:val="1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994"/>
    <w:rsid w:val="0001504F"/>
    <w:rsid w:val="00124869"/>
    <w:rsid w:val="00162E18"/>
    <w:rsid w:val="00196853"/>
    <w:rsid w:val="00196B3F"/>
    <w:rsid w:val="001E4777"/>
    <w:rsid w:val="002076ED"/>
    <w:rsid w:val="00211B5D"/>
    <w:rsid w:val="0022355E"/>
    <w:rsid w:val="00250BC6"/>
    <w:rsid w:val="00262FDB"/>
    <w:rsid w:val="00282B7C"/>
    <w:rsid w:val="00291255"/>
    <w:rsid w:val="002A1D79"/>
    <w:rsid w:val="002B2FCD"/>
    <w:rsid w:val="002C0AB3"/>
    <w:rsid w:val="00326994"/>
    <w:rsid w:val="00387A8A"/>
    <w:rsid w:val="00394BB9"/>
    <w:rsid w:val="003B4181"/>
    <w:rsid w:val="003C21D7"/>
    <w:rsid w:val="00421B72"/>
    <w:rsid w:val="004240B7"/>
    <w:rsid w:val="00440B7B"/>
    <w:rsid w:val="004652F5"/>
    <w:rsid w:val="004B72E3"/>
    <w:rsid w:val="004D1880"/>
    <w:rsid w:val="004D6434"/>
    <w:rsid w:val="005035A6"/>
    <w:rsid w:val="00530513"/>
    <w:rsid w:val="00572E77"/>
    <w:rsid w:val="00582321"/>
    <w:rsid w:val="005A4358"/>
    <w:rsid w:val="005B0A0B"/>
    <w:rsid w:val="005B4206"/>
    <w:rsid w:val="005D29F7"/>
    <w:rsid w:val="005E6125"/>
    <w:rsid w:val="005E72E8"/>
    <w:rsid w:val="00607AE0"/>
    <w:rsid w:val="00627A47"/>
    <w:rsid w:val="00665BA8"/>
    <w:rsid w:val="006678C4"/>
    <w:rsid w:val="0068090F"/>
    <w:rsid w:val="006F50C0"/>
    <w:rsid w:val="00702D29"/>
    <w:rsid w:val="00706D18"/>
    <w:rsid w:val="00710836"/>
    <w:rsid w:val="00742E16"/>
    <w:rsid w:val="0075290A"/>
    <w:rsid w:val="0078555C"/>
    <w:rsid w:val="00794F4A"/>
    <w:rsid w:val="008126AE"/>
    <w:rsid w:val="00821BF5"/>
    <w:rsid w:val="0087463B"/>
    <w:rsid w:val="0089578B"/>
    <w:rsid w:val="008F0B0F"/>
    <w:rsid w:val="00912216"/>
    <w:rsid w:val="00915916"/>
    <w:rsid w:val="009E79AA"/>
    <w:rsid w:val="00A1377F"/>
    <w:rsid w:val="00A32FD3"/>
    <w:rsid w:val="00A9361D"/>
    <w:rsid w:val="00AC1BA7"/>
    <w:rsid w:val="00AD3391"/>
    <w:rsid w:val="00B139A1"/>
    <w:rsid w:val="00B3086C"/>
    <w:rsid w:val="00BB1B78"/>
    <w:rsid w:val="00BD5AEB"/>
    <w:rsid w:val="00BD70C4"/>
    <w:rsid w:val="00C25D48"/>
    <w:rsid w:val="00C41F13"/>
    <w:rsid w:val="00C4345C"/>
    <w:rsid w:val="00C7356C"/>
    <w:rsid w:val="00C7421E"/>
    <w:rsid w:val="00C97FD4"/>
    <w:rsid w:val="00CF21CD"/>
    <w:rsid w:val="00D032EB"/>
    <w:rsid w:val="00D518BC"/>
    <w:rsid w:val="00D62474"/>
    <w:rsid w:val="00D84464"/>
    <w:rsid w:val="00D91F31"/>
    <w:rsid w:val="00DF7C7C"/>
    <w:rsid w:val="00E21CCC"/>
    <w:rsid w:val="00E232C7"/>
    <w:rsid w:val="00E27722"/>
    <w:rsid w:val="00E35267"/>
    <w:rsid w:val="00E612B5"/>
    <w:rsid w:val="00F11B4C"/>
    <w:rsid w:val="00F13D5D"/>
    <w:rsid w:val="00F50273"/>
    <w:rsid w:val="00F819AD"/>
    <w:rsid w:val="00F84587"/>
    <w:rsid w:val="00FA613B"/>
    <w:rsid w:val="00FC25E4"/>
    <w:rsid w:val="00FC352F"/>
    <w:rsid w:val="00FD0620"/>
    <w:rsid w:val="00FD5026"/>
    <w:rsid w:val="00FD6367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3B051-232E-4B62-B952-E9C478D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6C"/>
  </w:style>
  <w:style w:type="paragraph" w:styleId="1">
    <w:name w:val="heading 1"/>
    <w:basedOn w:val="a"/>
    <w:next w:val="a"/>
    <w:link w:val="10"/>
    <w:qFormat/>
    <w:rsid w:val="003B418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418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18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8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4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41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4181"/>
  </w:style>
  <w:style w:type="paragraph" w:styleId="21">
    <w:name w:val="Body Text Indent 2"/>
    <w:basedOn w:val="a"/>
    <w:link w:val="22"/>
    <w:semiHidden/>
    <w:unhideWhenUsed/>
    <w:rsid w:val="003B41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B4181"/>
    <w:rPr>
      <w:rFonts w:ascii="Times New Roman" w:eastAsia="Times New Roman" w:hAnsi="Times New Roman" w:cs="Times New Roman"/>
      <w:sz w:val="24"/>
      <w:szCs w:val="24"/>
    </w:rPr>
  </w:style>
  <w:style w:type="table" w:styleId="12">
    <w:name w:val="Table Grid 1"/>
    <w:basedOn w:val="a1"/>
    <w:unhideWhenUsed/>
    <w:rsid w:val="003B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B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1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B4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next w:val="a"/>
    <w:link w:val="13"/>
    <w:uiPriority w:val="10"/>
    <w:qFormat/>
    <w:rsid w:val="003B41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uiPriority w:val="10"/>
    <w:rsid w:val="003B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link w:val="a6"/>
    <w:uiPriority w:val="10"/>
    <w:rsid w:val="003B41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Body Text Indent"/>
    <w:basedOn w:val="a"/>
    <w:link w:val="a9"/>
    <w:uiPriority w:val="99"/>
    <w:semiHidden/>
    <w:unhideWhenUsed/>
    <w:rsid w:val="003B418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418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B418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B4181"/>
    <w:rPr>
      <w:rFonts w:ascii="Calibri" w:eastAsia="Times New Roman" w:hAnsi="Calibri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B418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18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B41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B418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B41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B4181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B418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B4181"/>
    <w:rPr>
      <w:rFonts w:ascii="Calibri" w:eastAsia="Times New Roman" w:hAnsi="Calibri" w:cs="Times New Roman"/>
      <w:lang w:eastAsia="ru-RU"/>
    </w:rPr>
  </w:style>
  <w:style w:type="paragraph" w:customStyle="1" w:styleId="af0">
    <w:name w:val="Знак Знак Знак"/>
    <w:basedOn w:val="a"/>
    <w:rsid w:val="003B4181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4">
    <w:name w:val="Знак Знак Знак1"/>
    <w:basedOn w:val="a"/>
    <w:rsid w:val="003B4181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3B41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rsid w:val="003B4181"/>
    <w:rPr>
      <w:sz w:val="24"/>
      <w:szCs w:val="24"/>
    </w:rPr>
  </w:style>
  <w:style w:type="paragraph" w:styleId="af2">
    <w:name w:val="footnote text"/>
    <w:basedOn w:val="a"/>
    <w:link w:val="af1"/>
    <w:semiHidden/>
    <w:rsid w:val="003B4181"/>
    <w:pPr>
      <w:spacing w:after="0" w:line="240" w:lineRule="auto"/>
    </w:pPr>
    <w:rPr>
      <w:sz w:val="24"/>
      <w:szCs w:val="24"/>
    </w:rPr>
  </w:style>
  <w:style w:type="character" w:customStyle="1" w:styleId="15">
    <w:name w:val="Текст сноски Знак1"/>
    <w:basedOn w:val="a0"/>
    <w:uiPriority w:val="99"/>
    <w:semiHidden/>
    <w:rsid w:val="003B4181"/>
    <w:rPr>
      <w:sz w:val="20"/>
      <w:szCs w:val="20"/>
    </w:rPr>
  </w:style>
  <w:style w:type="character" w:styleId="af3">
    <w:name w:val="footnote reference"/>
    <w:uiPriority w:val="99"/>
    <w:rsid w:val="003B4181"/>
    <w:rPr>
      <w:vertAlign w:val="superscript"/>
    </w:rPr>
  </w:style>
  <w:style w:type="paragraph" w:styleId="af4">
    <w:name w:val="Subtitle"/>
    <w:basedOn w:val="a"/>
    <w:next w:val="a"/>
    <w:link w:val="af5"/>
    <w:uiPriority w:val="11"/>
    <w:qFormat/>
    <w:rsid w:val="00F11B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11B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6">
    <w:name w:val="Hyperlink"/>
    <w:uiPriority w:val="99"/>
    <w:rsid w:val="00A9361D"/>
    <w:rPr>
      <w:color w:val="0000FF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A9361D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9361D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3EAA-7795-499D-9457-C6F0EC57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3190</Words>
  <Characters>18188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48</cp:revision>
  <cp:lastPrinted>2024-08-23T12:45:00Z</cp:lastPrinted>
  <dcterms:created xsi:type="dcterms:W3CDTF">2020-08-13T15:57:00Z</dcterms:created>
  <dcterms:modified xsi:type="dcterms:W3CDTF">2024-11-13T07:46:00Z</dcterms:modified>
</cp:coreProperties>
</file>